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57" w:rsidRDefault="00611357" w:rsidP="00A36682">
      <w:pPr>
        <w:autoSpaceDE w:val="0"/>
        <w:autoSpaceDN w:val="0"/>
        <w:adjustRightInd w:val="0"/>
        <w:jc w:val="both"/>
        <w:rPr>
          <w:rFonts w:ascii="Cambria" w:hAnsi="Cambria"/>
          <w:b/>
          <w:i/>
          <w:sz w:val="22"/>
          <w:szCs w:val="22"/>
          <w:u w:val="single"/>
        </w:rPr>
      </w:pPr>
    </w:p>
    <w:p w:rsidR="00896824" w:rsidRPr="00611357" w:rsidRDefault="00611357" w:rsidP="00FD6FE0">
      <w:pPr>
        <w:autoSpaceDE w:val="0"/>
        <w:autoSpaceDN w:val="0"/>
        <w:adjustRightInd w:val="0"/>
        <w:ind w:left="360"/>
        <w:jc w:val="right"/>
        <w:rPr>
          <w:rFonts w:ascii="Cambria" w:hAnsi="Cambria"/>
          <w:b/>
          <w:sz w:val="22"/>
          <w:szCs w:val="22"/>
        </w:rPr>
      </w:pPr>
      <w:r w:rsidRPr="00611357">
        <w:rPr>
          <w:rFonts w:ascii="Cambria" w:hAnsi="Cambria"/>
          <w:b/>
          <w:sz w:val="22"/>
          <w:szCs w:val="22"/>
        </w:rPr>
        <w:t xml:space="preserve">Załącznik nr </w:t>
      </w:r>
      <w:r w:rsidR="001E250F">
        <w:rPr>
          <w:rFonts w:ascii="Cambria" w:hAnsi="Cambria"/>
          <w:b/>
          <w:sz w:val="22"/>
          <w:szCs w:val="22"/>
        </w:rPr>
        <w:t>1</w:t>
      </w:r>
      <w:r w:rsidRPr="00611357">
        <w:rPr>
          <w:rFonts w:ascii="Cambria" w:hAnsi="Cambria"/>
          <w:b/>
          <w:sz w:val="22"/>
          <w:szCs w:val="22"/>
        </w:rPr>
        <w:t xml:space="preserve">do </w:t>
      </w:r>
      <w:r w:rsidR="001E250F">
        <w:rPr>
          <w:rFonts w:ascii="Cambria" w:hAnsi="Cambria"/>
          <w:b/>
          <w:sz w:val="22"/>
          <w:szCs w:val="22"/>
        </w:rPr>
        <w:t>ogłoszenia</w:t>
      </w:r>
    </w:p>
    <w:p w:rsidR="00455061" w:rsidRDefault="00455061" w:rsidP="00A36682">
      <w:pPr>
        <w:autoSpaceDE w:val="0"/>
        <w:autoSpaceDN w:val="0"/>
        <w:adjustRightInd w:val="0"/>
        <w:ind w:left="360"/>
        <w:jc w:val="both"/>
        <w:rPr>
          <w:rFonts w:ascii="Cambria" w:hAnsi="Cambria"/>
          <w:b/>
          <w:sz w:val="22"/>
          <w:szCs w:val="22"/>
        </w:rPr>
      </w:pPr>
    </w:p>
    <w:p w:rsidR="00455061" w:rsidRDefault="00455061" w:rsidP="00A36682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:rsidR="00455061" w:rsidRDefault="00455061" w:rsidP="00A3668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PRZEDMIOT ZAMÓWIENIA</w:t>
      </w:r>
    </w:p>
    <w:p w:rsidR="00455061" w:rsidRPr="001E250F" w:rsidRDefault="00B56038" w:rsidP="001E250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2E48D1">
        <w:rPr>
          <w:rFonts w:ascii="Cambria" w:hAnsi="Cambria"/>
          <w:sz w:val="22"/>
          <w:szCs w:val="22"/>
        </w:rPr>
        <w:t xml:space="preserve">Przedmiotem zamówienia jest świadczenie usług </w:t>
      </w:r>
      <w:r w:rsidRPr="002E48D1">
        <w:rPr>
          <w:rFonts w:ascii="Cambria" w:hAnsi="Cambria"/>
          <w:b/>
          <w:sz w:val="22"/>
          <w:szCs w:val="22"/>
        </w:rPr>
        <w:t>cateringowych i gastronomicznych</w:t>
      </w:r>
      <w:r w:rsidRPr="002E48D1">
        <w:rPr>
          <w:rFonts w:ascii="Cambria" w:hAnsi="Cambria"/>
          <w:sz w:val="22"/>
          <w:szCs w:val="22"/>
        </w:rPr>
        <w:t xml:space="preserve"> na potrzeby spotkań organizowanych przez Instytut Badań Edukacyjnych na terenie m.st. Warszaw</w:t>
      </w:r>
      <w:r w:rsidR="00E235EF" w:rsidRPr="002E48D1">
        <w:rPr>
          <w:rFonts w:ascii="Cambria" w:hAnsi="Cambria"/>
          <w:sz w:val="22"/>
          <w:szCs w:val="22"/>
        </w:rPr>
        <w:t xml:space="preserve">y </w:t>
      </w:r>
      <w:r w:rsidR="009522B5" w:rsidRPr="002E48D1">
        <w:rPr>
          <w:rFonts w:ascii="Cambria" w:hAnsi="Cambria"/>
          <w:sz w:val="22"/>
          <w:szCs w:val="22"/>
        </w:rPr>
        <w:t>w</w:t>
      </w:r>
      <w:r w:rsidR="001525A4" w:rsidRPr="002E48D1">
        <w:rPr>
          <w:rFonts w:ascii="Cambria" w:hAnsi="Cambria"/>
          <w:sz w:val="22"/>
          <w:szCs w:val="22"/>
        </w:rPr>
        <w:t xml:space="preserve"> terminie </w:t>
      </w:r>
      <w:r w:rsidR="006731F6" w:rsidRPr="002E48D1">
        <w:rPr>
          <w:rFonts w:ascii="Cambria" w:hAnsi="Cambria"/>
          <w:sz w:val="22"/>
          <w:szCs w:val="22"/>
        </w:rPr>
        <w:t xml:space="preserve">od daty zawarcia umowy do </w:t>
      </w:r>
      <w:bookmarkStart w:id="0" w:name="_GoBack"/>
      <w:bookmarkEnd w:id="0"/>
      <w:r w:rsidR="002E5D69" w:rsidRPr="00A31375">
        <w:rPr>
          <w:rFonts w:ascii="Cambria" w:hAnsi="Cambria"/>
          <w:sz w:val="22"/>
          <w:szCs w:val="22"/>
        </w:rPr>
        <w:t>3</w:t>
      </w:r>
      <w:r w:rsidR="009B6AE4" w:rsidRPr="00A31375">
        <w:rPr>
          <w:rFonts w:ascii="Cambria" w:hAnsi="Cambria"/>
          <w:sz w:val="22"/>
          <w:szCs w:val="22"/>
        </w:rPr>
        <w:t>1.</w:t>
      </w:r>
      <w:r w:rsidR="00A31375" w:rsidRPr="00A31375">
        <w:rPr>
          <w:rFonts w:ascii="Cambria" w:hAnsi="Cambria"/>
          <w:sz w:val="22"/>
          <w:szCs w:val="22"/>
        </w:rPr>
        <w:t>12.2016</w:t>
      </w:r>
      <w:r w:rsidR="001525A4" w:rsidRPr="00A31375">
        <w:rPr>
          <w:rFonts w:ascii="Cambria" w:hAnsi="Cambria"/>
          <w:sz w:val="22"/>
          <w:szCs w:val="22"/>
        </w:rPr>
        <w:t xml:space="preserve"> r.</w:t>
      </w:r>
      <w:r w:rsidR="001525A4" w:rsidRPr="002E48D1">
        <w:rPr>
          <w:rFonts w:ascii="Cambria" w:hAnsi="Cambria"/>
          <w:sz w:val="22"/>
          <w:szCs w:val="22"/>
        </w:rPr>
        <w:t xml:space="preserve"> </w:t>
      </w:r>
      <w:r w:rsidR="009522B5" w:rsidRPr="002E48D1">
        <w:rPr>
          <w:rFonts w:ascii="Cambria" w:hAnsi="Cambria"/>
          <w:sz w:val="22"/>
          <w:szCs w:val="22"/>
        </w:rPr>
        <w:t xml:space="preserve"> ramach </w:t>
      </w:r>
      <w:r w:rsidR="00E769B5" w:rsidRPr="002E48D1">
        <w:rPr>
          <w:rFonts w:ascii="Cambria" w:hAnsi="Cambria"/>
          <w:sz w:val="22"/>
          <w:szCs w:val="22"/>
        </w:rPr>
        <w:t>działalności</w:t>
      </w:r>
      <w:r w:rsidR="002E5D69" w:rsidRPr="002E48D1">
        <w:rPr>
          <w:rFonts w:ascii="Cambria" w:hAnsi="Cambria"/>
          <w:sz w:val="22"/>
          <w:szCs w:val="22"/>
        </w:rPr>
        <w:t xml:space="preserve"> podstawowej</w:t>
      </w:r>
      <w:r w:rsidR="00E769B5" w:rsidRPr="002E48D1">
        <w:rPr>
          <w:rFonts w:ascii="Cambria" w:hAnsi="Cambria"/>
          <w:sz w:val="22"/>
          <w:szCs w:val="22"/>
        </w:rPr>
        <w:t xml:space="preserve"> oraz </w:t>
      </w:r>
      <w:r w:rsidR="009522B5" w:rsidRPr="002E48D1">
        <w:rPr>
          <w:rFonts w:ascii="Cambria" w:hAnsi="Cambria"/>
          <w:sz w:val="22"/>
          <w:szCs w:val="22"/>
        </w:rPr>
        <w:t>projektów</w:t>
      </w:r>
      <w:r w:rsidR="00E769B5" w:rsidRPr="001E250F">
        <w:rPr>
          <w:rFonts w:ascii="Cambria" w:hAnsi="Cambria"/>
        </w:rPr>
        <w:t>, które Zamawiający będzie realizował w trakcie trwania umowy.</w:t>
      </w:r>
    </w:p>
    <w:p w:rsidR="00455061" w:rsidRDefault="00455061" w:rsidP="00A36682">
      <w:pPr>
        <w:pStyle w:val="Akapitzlist"/>
        <w:spacing w:line="240" w:lineRule="auto"/>
        <w:ind w:left="0"/>
        <w:rPr>
          <w:rFonts w:ascii="Cambria" w:hAnsi="Cambria"/>
        </w:rPr>
      </w:pPr>
    </w:p>
    <w:p w:rsidR="00455061" w:rsidRDefault="00455061" w:rsidP="00A36682">
      <w:pPr>
        <w:pStyle w:val="Akapitzlist"/>
        <w:spacing w:line="240" w:lineRule="auto"/>
        <w:ind w:left="0"/>
        <w:rPr>
          <w:rFonts w:ascii="Cambria" w:hAnsi="Cambria"/>
          <w:b/>
        </w:rPr>
      </w:pPr>
      <w:r w:rsidRPr="00A36682">
        <w:rPr>
          <w:rFonts w:ascii="Cambria" w:hAnsi="Cambria"/>
          <w:b/>
        </w:rPr>
        <w:t xml:space="preserve">SKŁADANIE </w:t>
      </w:r>
      <w:r w:rsidR="002800E6">
        <w:rPr>
          <w:rFonts w:ascii="Cambria" w:hAnsi="Cambria"/>
          <w:b/>
        </w:rPr>
        <w:t>I ROZLICZANIE</w:t>
      </w:r>
      <w:r w:rsidR="00592736">
        <w:rPr>
          <w:rFonts w:ascii="Cambria" w:hAnsi="Cambria"/>
          <w:b/>
        </w:rPr>
        <w:t xml:space="preserve"> </w:t>
      </w:r>
      <w:r w:rsidR="00592736" w:rsidRPr="00592736">
        <w:rPr>
          <w:rFonts w:ascii="Cambria" w:hAnsi="Cambria"/>
          <w:b/>
        </w:rPr>
        <w:t>ZAMÓWIEŃ</w:t>
      </w:r>
    </w:p>
    <w:p w:rsidR="00253F7E" w:rsidRPr="00253F7E" w:rsidRDefault="00253F7E" w:rsidP="0074487D">
      <w:pPr>
        <w:numPr>
          <w:ilvl w:val="0"/>
          <w:numId w:val="3"/>
        </w:numPr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53F7E">
        <w:rPr>
          <w:rFonts w:ascii="Cambria" w:hAnsi="Cambria"/>
          <w:sz w:val="22"/>
          <w:szCs w:val="22"/>
        </w:rPr>
        <w:t>Zamawiający za każdym razem określi:</w:t>
      </w:r>
    </w:p>
    <w:p w:rsidR="00253F7E" w:rsidRPr="00253F7E" w:rsidRDefault="00253F7E" w:rsidP="0074487D">
      <w:pPr>
        <w:numPr>
          <w:ilvl w:val="0"/>
          <w:numId w:val="24"/>
        </w:numPr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53F7E">
        <w:rPr>
          <w:rFonts w:ascii="Cambria" w:hAnsi="Cambria"/>
          <w:sz w:val="22"/>
          <w:szCs w:val="22"/>
        </w:rPr>
        <w:t xml:space="preserve">liczbę osób, które będą uczestniczyć w spotkaniach, </w:t>
      </w:r>
    </w:p>
    <w:p w:rsidR="00253F7E" w:rsidRPr="00253F7E" w:rsidRDefault="00253F7E" w:rsidP="0074487D">
      <w:pPr>
        <w:numPr>
          <w:ilvl w:val="0"/>
          <w:numId w:val="24"/>
        </w:numPr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53F7E">
        <w:rPr>
          <w:rFonts w:ascii="Cambria" w:hAnsi="Cambria"/>
          <w:sz w:val="22"/>
          <w:szCs w:val="22"/>
        </w:rPr>
        <w:t xml:space="preserve">miejsce spotkania </w:t>
      </w:r>
    </w:p>
    <w:p w:rsidR="00253F7E" w:rsidRPr="00253F7E" w:rsidRDefault="00253F7E" w:rsidP="0074487D">
      <w:pPr>
        <w:numPr>
          <w:ilvl w:val="0"/>
          <w:numId w:val="24"/>
        </w:numPr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53F7E">
        <w:rPr>
          <w:rFonts w:ascii="Cambria" w:hAnsi="Cambria"/>
          <w:sz w:val="22"/>
          <w:szCs w:val="22"/>
        </w:rPr>
        <w:t xml:space="preserve">wskaże WARIANTY bądź elementy WARIANTÓW, które dotyczyć będą danego spotkania. </w:t>
      </w:r>
    </w:p>
    <w:p w:rsidR="00253F7E" w:rsidRPr="00A36682" w:rsidRDefault="00253F7E" w:rsidP="00A36682">
      <w:pPr>
        <w:numPr>
          <w:ilvl w:val="0"/>
          <w:numId w:val="24"/>
        </w:numPr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53F7E">
        <w:rPr>
          <w:rFonts w:ascii="Cambria" w:hAnsi="Cambria"/>
          <w:sz w:val="22"/>
          <w:szCs w:val="22"/>
        </w:rPr>
        <w:t xml:space="preserve">ustali godziny podawania poszczególnych WARIANTÓW bądź elementów WARIANTÓW oraz formy ich podawania. </w:t>
      </w:r>
    </w:p>
    <w:p w:rsidR="0074487D" w:rsidRPr="0074487D" w:rsidRDefault="0074487D" w:rsidP="00A36682">
      <w:pPr>
        <w:ind w:left="1125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253F7E" w:rsidRPr="00A36682" w:rsidRDefault="0046201E" w:rsidP="0074487D">
      <w:pPr>
        <w:numPr>
          <w:ilvl w:val="0"/>
          <w:numId w:val="3"/>
        </w:numPr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 xml:space="preserve">Wykonawca </w:t>
      </w:r>
      <w:r w:rsidR="00253F7E" w:rsidRPr="00253F7E">
        <w:rPr>
          <w:rFonts w:ascii="Cambria" w:hAnsi="Cambria"/>
          <w:sz w:val="22"/>
          <w:szCs w:val="22"/>
        </w:rPr>
        <w:t>poza określeniem cen poszczególnych WARIANTÓW przedstawi cennik szczegółowy każdego elementu zawierającego się w WARIANTACH. Zamawiający będzie mógł sam konstruować zamówienie z wybranych elementów WARIANTÓW lub zamówić pełne WARIANTY.</w:t>
      </w:r>
    </w:p>
    <w:p w:rsidR="0074487D" w:rsidRPr="00A36682" w:rsidRDefault="0074487D" w:rsidP="00A36682">
      <w:pPr>
        <w:ind w:left="36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253F7E" w:rsidRPr="00253F7E" w:rsidRDefault="00253F7E" w:rsidP="0074487D">
      <w:pPr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53F7E">
        <w:rPr>
          <w:rFonts w:ascii="Cambria" w:hAnsi="Cambria" w:cs="Arial"/>
          <w:sz w:val="22"/>
          <w:szCs w:val="22"/>
        </w:rPr>
        <w:t xml:space="preserve">Termin na złożenie zamówienia przez Zamawiającego nie może być krótszy niż: </w:t>
      </w:r>
    </w:p>
    <w:p w:rsidR="00253F7E" w:rsidRPr="00253F7E" w:rsidRDefault="00253F7E" w:rsidP="0074487D">
      <w:pPr>
        <w:numPr>
          <w:ilvl w:val="0"/>
          <w:numId w:val="4"/>
        </w:numPr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53F7E">
        <w:rPr>
          <w:rFonts w:ascii="Cambria" w:eastAsia="Calibri" w:hAnsi="Cambria" w:cs="Arial"/>
          <w:sz w:val="22"/>
          <w:szCs w:val="22"/>
          <w:lang w:eastAsia="en-US"/>
        </w:rPr>
        <w:t>3 dni w przypadku zapewnienia usług dla grupy poniżej 30 osób,</w:t>
      </w:r>
    </w:p>
    <w:p w:rsidR="00253F7E" w:rsidRPr="00253F7E" w:rsidRDefault="00253F7E" w:rsidP="0074487D">
      <w:pPr>
        <w:numPr>
          <w:ilvl w:val="0"/>
          <w:numId w:val="4"/>
        </w:numPr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53F7E">
        <w:rPr>
          <w:rFonts w:ascii="Cambria" w:eastAsia="Calibri" w:hAnsi="Cambria" w:cs="Arial"/>
          <w:sz w:val="22"/>
          <w:szCs w:val="22"/>
          <w:lang w:eastAsia="en-US"/>
        </w:rPr>
        <w:t>5 dni  w przypadku zapewnienia usług dla grupy 31 – 100 osób,</w:t>
      </w:r>
    </w:p>
    <w:p w:rsidR="00253F7E" w:rsidRDefault="00253F7E" w:rsidP="0074487D">
      <w:pPr>
        <w:numPr>
          <w:ilvl w:val="0"/>
          <w:numId w:val="4"/>
        </w:numPr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10 dni</w:t>
      </w:r>
      <w:r w:rsidRPr="00253F7E">
        <w:rPr>
          <w:rFonts w:ascii="Cambria" w:eastAsia="Calibri" w:hAnsi="Cambria" w:cs="Arial"/>
          <w:sz w:val="22"/>
          <w:szCs w:val="22"/>
          <w:lang w:eastAsia="en-US"/>
        </w:rPr>
        <w:t xml:space="preserve"> w przypadku zapewnienia usług dla grupy powyżej 100 osób.</w:t>
      </w:r>
    </w:p>
    <w:p w:rsidR="0074487D" w:rsidRPr="0074487D" w:rsidRDefault="0074487D" w:rsidP="00A36682">
      <w:pPr>
        <w:ind w:left="720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:rsidR="00253F7E" w:rsidRPr="00253F7E" w:rsidRDefault="00253F7E" w:rsidP="00A3668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253F7E">
        <w:rPr>
          <w:rFonts w:ascii="Cambria" w:hAnsi="Cambria"/>
          <w:b/>
        </w:rPr>
        <w:t>WYKONAWCA</w:t>
      </w:r>
      <w:r w:rsidRPr="00253F7E">
        <w:rPr>
          <w:rFonts w:ascii="Cambria" w:hAnsi="Cambria"/>
        </w:rPr>
        <w:t xml:space="preserve"> za każdym razem przedstawi </w:t>
      </w:r>
      <w:r w:rsidRPr="00253F7E">
        <w:rPr>
          <w:rFonts w:ascii="Cambria" w:hAnsi="Cambria"/>
          <w:b/>
        </w:rPr>
        <w:t>ZAMAWIAJĄCEMU</w:t>
      </w:r>
      <w:r w:rsidRPr="00253F7E">
        <w:rPr>
          <w:rFonts w:ascii="Cambria" w:hAnsi="Cambria"/>
        </w:rPr>
        <w:t xml:space="preserve"> w przypadku Wariantów 4</w:t>
      </w:r>
      <w:r w:rsidR="007C09CA">
        <w:rPr>
          <w:rFonts w:ascii="Cambria" w:hAnsi="Cambria"/>
        </w:rPr>
        <w:t xml:space="preserve"> i</w:t>
      </w:r>
      <w:r w:rsidRPr="00253F7E">
        <w:rPr>
          <w:rFonts w:ascii="Cambria" w:hAnsi="Cambria"/>
        </w:rPr>
        <w:t xml:space="preserve"> 5 dwie propozycje menu do ostatecznej akceptacji </w:t>
      </w:r>
      <w:r w:rsidR="00A3300E" w:rsidRPr="00A3300E">
        <w:rPr>
          <w:rFonts w:ascii="Cambria" w:hAnsi="Cambria"/>
        </w:rPr>
        <w:t>lub przedstawi pełną listę wszystkich rodzajów dań, z której Zamawiający sam wybierze menu na dane wydarzenie, co najmniej na</w:t>
      </w:r>
      <w:r w:rsidRPr="00253F7E">
        <w:rPr>
          <w:rFonts w:ascii="Cambria" w:hAnsi="Cambria"/>
        </w:rPr>
        <w:t xml:space="preserve">: </w:t>
      </w:r>
    </w:p>
    <w:p w:rsidR="00253F7E" w:rsidRPr="00253F7E" w:rsidRDefault="00253F7E" w:rsidP="00A36682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Cambria" w:hAnsi="Cambria"/>
        </w:rPr>
      </w:pPr>
      <w:r w:rsidRPr="00253F7E">
        <w:rPr>
          <w:rFonts w:ascii="Cambria" w:hAnsi="Cambria"/>
        </w:rPr>
        <w:t xml:space="preserve">2 dni przed planowanym wydarzeniem w przypadku </w:t>
      </w:r>
      <w:r w:rsidR="007C09CA">
        <w:rPr>
          <w:rFonts w:ascii="Cambria" w:hAnsi="Cambria"/>
        </w:rPr>
        <w:t>usług dla grupy poniżej 30 osób,</w:t>
      </w:r>
    </w:p>
    <w:p w:rsidR="00253F7E" w:rsidRPr="00253F7E" w:rsidRDefault="00253F7E" w:rsidP="00A36682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Cambria" w:hAnsi="Cambria"/>
        </w:rPr>
      </w:pPr>
      <w:r w:rsidRPr="00253F7E">
        <w:rPr>
          <w:rFonts w:ascii="Cambria" w:hAnsi="Cambria"/>
        </w:rPr>
        <w:t>3 dni przed planowanym wydarzeniem w przypadk</w:t>
      </w:r>
      <w:r w:rsidR="007C09CA">
        <w:rPr>
          <w:rFonts w:ascii="Cambria" w:hAnsi="Cambria"/>
        </w:rPr>
        <w:t>u usług dla grupy 31 - 100 osób,</w:t>
      </w:r>
    </w:p>
    <w:p w:rsidR="00253F7E" w:rsidRDefault="00253F7E" w:rsidP="00A36682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Cambria" w:hAnsi="Cambria"/>
        </w:rPr>
      </w:pPr>
      <w:r w:rsidRPr="00253F7E">
        <w:rPr>
          <w:rFonts w:ascii="Cambria" w:hAnsi="Cambria"/>
        </w:rPr>
        <w:t>5 dni przed planowanym wydarzeniem w przypadku usług dla grupy powyżej 100 osób.</w:t>
      </w:r>
    </w:p>
    <w:p w:rsidR="007C09CA" w:rsidRDefault="007C09CA" w:rsidP="00A3668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Odbiór każdej usługi następuje na podstawie protokołu zdawczo-odbiorczego. Zatwierdzony przez Zamawiającego protokół jest podstawą do wystawienia faktury VAT.</w:t>
      </w:r>
    </w:p>
    <w:p w:rsidR="002800E6" w:rsidRDefault="002800E6" w:rsidP="00A36682">
      <w:pPr>
        <w:pStyle w:val="Akapitzlist"/>
        <w:spacing w:line="240" w:lineRule="auto"/>
        <w:ind w:left="0"/>
        <w:rPr>
          <w:rFonts w:ascii="Cambria" w:hAnsi="Cambria"/>
          <w:b/>
        </w:rPr>
      </w:pPr>
    </w:p>
    <w:p w:rsidR="006E3932" w:rsidRPr="00A36682" w:rsidRDefault="006E3932" w:rsidP="00A3668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 w:cs="Arial"/>
        </w:rPr>
      </w:pPr>
      <w:r w:rsidRPr="00A36682">
        <w:rPr>
          <w:rFonts w:ascii="Cambria" w:hAnsi="Cambria" w:cs="Arial"/>
        </w:rPr>
        <w:t xml:space="preserve">Zamawiający na 2 dni przed rozpoczęciem wydarzenia ma prawo do </w:t>
      </w:r>
      <w:r w:rsidR="00A36682" w:rsidRPr="00A36682">
        <w:rPr>
          <w:rFonts w:ascii="Cambria" w:hAnsi="Cambria" w:cs="Arial"/>
        </w:rPr>
        <w:t xml:space="preserve">bezkosztowej </w:t>
      </w:r>
      <w:r w:rsidRPr="00A36682">
        <w:rPr>
          <w:rFonts w:ascii="Cambria" w:hAnsi="Cambria" w:cs="Arial"/>
        </w:rPr>
        <w:t>rezygnacji z całości zamówienia</w:t>
      </w:r>
      <w:r w:rsidR="00A36682">
        <w:rPr>
          <w:rFonts w:ascii="Cambria" w:hAnsi="Cambria" w:cs="Arial"/>
        </w:rPr>
        <w:t>.</w:t>
      </w:r>
    </w:p>
    <w:p w:rsidR="002800E6" w:rsidRDefault="006E3932" w:rsidP="00A36682">
      <w:pPr>
        <w:pStyle w:val="Akapitzlist"/>
        <w:spacing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2800E6" w:rsidRDefault="002800E6" w:rsidP="00A36682">
      <w:pPr>
        <w:pStyle w:val="Akapitzlist"/>
        <w:spacing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OBOWIĄZKI WYKONAWCY</w:t>
      </w:r>
    </w:p>
    <w:p w:rsidR="002800E6" w:rsidRDefault="002800E6" w:rsidP="00A36682">
      <w:pPr>
        <w:pStyle w:val="Akapitzlist"/>
        <w:spacing w:line="240" w:lineRule="auto"/>
        <w:ind w:left="0"/>
        <w:rPr>
          <w:rFonts w:ascii="Cambria" w:hAnsi="Cambria"/>
          <w:b/>
        </w:rPr>
      </w:pPr>
    </w:p>
    <w:p w:rsidR="002800E6" w:rsidRDefault="00592736" w:rsidP="00A3668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A36682">
        <w:rPr>
          <w:rFonts w:ascii="Cambria" w:hAnsi="Cambria"/>
        </w:rPr>
        <w:t>Wykonawca za każdym razem zobowiązany jest zapewnić obsługę min. jednej osoby ubranej w strój firmowy.</w:t>
      </w:r>
    </w:p>
    <w:p w:rsidR="0074487D" w:rsidRDefault="0074487D" w:rsidP="00A36682">
      <w:pPr>
        <w:pStyle w:val="Bezodstpw"/>
        <w:spacing w:line="276" w:lineRule="auto"/>
        <w:ind w:left="360"/>
        <w:jc w:val="both"/>
        <w:rPr>
          <w:rFonts w:ascii="Cambria" w:hAnsi="Cambria"/>
        </w:rPr>
      </w:pPr>
    </w:p>
    <w:p w:rsidR="00253F7E" w:rsidRDefault="00253F7E" w:rsidP="00A3668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253F7E">
        <w:rPr>
          <w:rFonts w:ascii="Cambria" w:hAnsi="Cambria"/>
        </w:rPr>
        <w:t xml:space="preserve">Wykonawca samodzielnie ustali liczbę osób do obsługi z zastrzeżeniem, iż musi być ona adekwatna do liczby uczestników, zapewniając przy tym płynną, sprawną realizację </w:t>
      </w:r>
      <w:r w:rsidRPr="00253F7E">
        <w:rPr>
          <w:rFonts w:ascii="Cambria" w:hAnsi="Cambria"/>
        </w:rPr>
        <w:lastRenderedPageBreak/>
        <w:t xml:space="preserve">przedmiotu zamówienia (1 kelner przypadający na nie więcej niż </w:t>
      </w:r>
      <w:r w:rsidRPr="00A36682">
        <w:rPr>
          <w:rFonts w:ascii="Cambria" w:hAnsi="Cambria"/>
        </w:rPr>
        <w:t>20 uczestników</w:t>
      </w:r>
      <w:r w:rsidRPr="00253F7E">
        <w:rPr>
          <w:rFonts w:ascii="Cambria" w:hAnsi="Cambria"/>
        </w:rPr>
        <w:t xml:space="preserve"> spotkania).</w:t>
      </w:r>
    </w:p>
    <w:p w:rsidR="0074487D" w:rsidRPr="00253F7E" w:rsidRDefault="0074487D" w:rsidP="00A36682">
      <w:pPr>
        <w:pStyle w:val="Bezodstpw"/>
        <w:spacing w:line="276" w:lineRule="auto"/>
        <w:ind w:left="360"/>
        <w:jc w:val="both"/>
        <w:rPr>
          <w:rFonts w:ascii="Cambria" w:hAnsi="Cambria"/>
        </w:rPr>
      </w:pPr>
    </w:p>
    <w:p w:rsidR="00253F7E" w:rsidRDefault="00253F7E" w:rsidP="00A3668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74487D">
        <w:rPr>
          <w:rFonts w:ascii="Cambria" w:hAnsi="Cambria"/>
        </w:rPr>
        <w:t>Wykonawca każdorazowo zobowiązany jest zapewnić dowóz przedmiotu zamówienia zgodnie z normami systemu HACCP (Hazard Analysis and Critical Control Points - System Analizy Zagrożeń i Krytycznych Punków Kontroli) oraz wnieść go do wskazanego przez Zamawiającego pomieszczenia. Ponadto, Wykonawca zobowiązany jest do odbioru w dniu realizacji usługi pozostawionych naczyń niezwłocznie po realizacji usługi.</w:t>
      </w:r>
    </w:p>
    <w:p w:rsidR="0074487D" w:rsidRPr="002E48D1" w:rsidRDefault="0074487D" w:rsidP="00A36682">
      <w:pPr>
        <w:pStyle w:val="Bezodstpw"/>
        <w:spacing w:line="276" w:lineRule="auto"/>
        <w:ind w:left="360"/>
        <w:jc w:val="both"/>
        <w:rPr>
          <w:rFonts w:ascii="Cambria" w:hAnsi="Cambria"/>
        </w:rPr>
      </w:pPr>
    </w:p>
    <w:p w:rsidR="0074487D" w:rsidRPr="00A36682" w:rsidRDefault="00253F7E" w:rsidP="0074487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74487D">
        <w:rPr>
          <w:rFonts w:ascii="Cambria" w:hAnsi="Cambria"/>
        </w:rPr>
        <w:t>Wykonawca zobowiązany jest do ścisłego przestrzegania przepisów sanitarnych odnoszących się do przygotowywania, magazynowania, przewożenia  i wydawania posiłków.</w:t>
      </w:r>
    </w:p>
    <w:p w:rsidR="0074487D" w:rsidRPr="002E48D1" w:rsidRDefault="0074487D" w:rsidP="00A36682">
      <w:pPr>
        <w:pStyle w:val="Bezodstpw"/>
        <w:spacing w:line="276" w:lineRule="auto"/>
        <w:ind w:left="360"/>
        <w:jc w:val="both"/>
        <w:rPr>
          <w:rFonts w:ascii="Cambria" w:hAnsi="Cambria"/>
        </w:rPr>
      </w:pPr>
    </w:p>
    <w:p w:rsidR="00253F7E" w:rsidRPr="00A36682" w:rsidRDefault="00253F7E" w:rsidP="00A3668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74487D">
        <w:rPr>
          <w:rFonts w:ascii="Cambria" w:hAnsi="Cambria"/>
        </w:rPr>
        <w:t>Przy realizacji każdego zamówienia Wykonawca musi zapewnić własną estetyczną zastawę, termosy, naczynia porcelanowe, sztućce, obrusy z materiału, skertingi, serwetki, stoły cateringowe lub stoły koktajlowe</w:t>
      </w:r>
      <w:r w:rsidR="00FD6FE0" w:rsidRPr="0074487D">
        <w:rPr>
          <w:rFonts w:ascii="Cambria" w:hAnsi="Cambria"/>
        </w:rPr>
        <w:t xml:space="preserve"> </w:t>
      </w:r>
      <w:r w:rsidRPr="0074487D">
        <w:rPr>
          <w:rFonts w:ascii="Cambria" w:hAnsi="Cambria"/>
        </w:rPr>
        <w:t>(w razie potrzeby) oraz urządzenia do podgrzewania, schładzania etc. niezbędne do realizacji usługi, dostosowane do liczby osób wskazanych w zamówieniu. Wykonawca nie może używać naczyń plastikowych i naczyń jednorazowego użytku</w:t>
      </w:r>
      <w:r w:rsidRPr="00A36682">
        <w:rPr>
          <w:rFonts w:ascii="Cambria" w:hAnsi="Cambria"/>
        </w:rPr>
        <w:t>.</w:t>
      </w:r>
      <w:r w:rsidR="00FD6FE0" w:rsidRPr="00A36682">
        <w:rPr>
          <w:rFonts w:ascii="Cambria" w:hAnsi="Cambria"/>
        </w:rPr>
        <w:t xml:space="preserve"> Stoły koktajlowe muszą być ubrane w pokrowce.</w:t>
      </w:r>
    </w:p>
    <w:p w:rsidR="0074487D" w:rsidRPr="00A36682" w:rsidRDefault="0074487D" w:rsidP="00A36682">
      <w:pPr>
        <w:pStyle w:val="Bezodstpw"/>
        <w:spacing w:line="276" w:lineRule="auto"/>
        <w:jc w:val="both"/>
        <w:rPr>
          <w:rFonts w:ascii="Cambria" w:hAnsi="Cambria"/>
        </w:rPr>
      </w:pPr>
    </w:p>
    <w:p w:rsidR="00253F7E" w:rsidRPr="00A36682" w:rsidRDefault="00253F7E" w:rsidP="00A3668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A36682">
        <w:rPr>
          <w:rFonts w:ascii="Cambria" w:hAnsi="Cambria"/>
        </w:rPr>
        <w:t>Bufety, na których będą podawane przerwy kawowe i obiady muszą być ozdobione kwiatami (sztucznymi lub żywymi), ubrane w skertingi oraz nakryte obrusami z materiału.</w:t>
      </w:r>
    </w:p>
    <w:p w:rsidR="0074487D" w:rsidRPr="00A36682" w:rsidRDefault="0074487D" w:rsidP="00A36682">
      <w:pPr>
        <w:pStyle w:val="Bezodstpw"/>
        <w:spacing w:line="276" w:lineRule="auto"/>
        <w:jc w:val="both"/>
        <w:rPr>
          <w:rFonts w:ascii="Cambria" w:hAnsi="Cambria"/>
        </w:rPr>
      </w:pPr>
    </w:p>
    <w:p w:rsidR="00253F7E" w:rsidRPr="00A36682" w:rsidRDefault="00253F7E" w:rsidP="00A3668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A36682">
        <w:rPr>
          <w:rFonts w:ascii="Cambria" w:hAnsi="Cambria"/>
        </w:rPr>
        <w:t>Stoły, przy których spożywane są posiłki muszą być nakryte wyprasowanymi obrusami. Wykonawca nie może używać obrusów jednorazowych i cerat.</w:t>
      </w:r>
    </w:p>
    <w:p w:rsidR="0074487D" w:rsidRPr="00A36682" w:rsidRDefault="0074487D" w:rsidP="00A36682">
      <w:pPr>
        <w:pStyle w:val="Bezodstpw"/>
        <w:spacing w:line="276" w:lineRule="auto"/>
        <w:jc w:val="both"/>
        <w:rPr>
          <w:rFonts w:ascii="Cambria" w:hAnsi="Cambria"/>
        </w:rPr>
      </w:pPr>
    </w:p>
    <w:p w:rsidR="00FD6FE0" w:rsidRPr="00A36682" w:rsidRDefault="00FD6FE0" w:rsidP="00A3668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A36682">
        <w:rPr>
          <w:rFonts w:ascii="Cambria" w:hAnsi="Cambria"/>
        </w:rPr>
        <w:t xml:space="preserve">Sztućce muszą być wyłożone na stół w serwetach lub w koszyczkach. </w:t>
      </w:r>
    </w:p>
    <w:p w:rsidR="0074487D" w:rsidRPr="00A36682" w:rsidRDefault="0074487D" w:rsidP="00A36682">
      <w:pPr>
        <w:pStyle w:val="Bezodstpw"/>
        <w:spacing w:line="276" w:lineRule="auto"/>
        <w:jc w:val="both"/>
        <w:rPr>
          <w:rFonts w:ascii="Cambria" w:hAnsi="Cambria"/>
        </w:rPr>
      </w:pPr>
    </w:p>
    <w:p w:rsidR="00253F7E" w:rsidRPr="0074487D" w:rsidRDefault="00253F7E" w:rsidP="00A3668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A36682">
        <w:rPr>
          <w:rFonts w:ascii="Cambria" w:hAnsi="Cambria"/>
        </w:rPr>
        <w:t xml:space="preserve">Wykonawca zobowiązuje się do przygotowania </w:t>
      </w:r>
      <w:r w:rsidR="001E250F">
        <w:rPr>
          <w:rFonts w:ascii="Cambria" w:hAnsi="Cambria"/>
        </w:rPr>
        <w:t xml:space="preserve">cateringu </w:t>
      </w:r>
      <w:r w:rsidRPr="00A36682">
        <w:rPr>
          <w:rFonts w:ascii="Cambria" w:hAnsi="Cambria"/>
        </w:rPr>
        <w:t>w miejscu wyznaczonym przez Zamawiającego i do zakończenia przygotowań najpóźniej na 30 minut przed jego rozpoczęciem.</w:t>
      </w:r>
    </w:p>
    <w:p w:rsidR="00253F7E" w:rsidRDefault="00253F7E" w:rsidP="00A3668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253F7E">
        <w:rPr>
          <w:rFonts w:ascii="Cambria" w:hAnsi="Cambria"/>
        </w:rPr>
        <w:t xml:space="preserve">Wykonawca zobowiązany jest w godzinach pracy IBE na dzień przed każdym spotkaniem, </w:t>
      </w:r>
      <w:r w:rsidRPr="00FD6FE0">
        <w:rPr>
          <w:rFonts w:ascii="Cambria" w:hAnsi="Cambria"/>
        </w:rPr>
        <w:t>na którym będzie świadczył swoje usługi, dokonać oceny miejsca spotkania pod względem wymagań z zakresu świadczonej przez niego usługi.</w:t>
      </w:r>
    </w:p>
    <w:p w:rsidR="0074487D" w:rsidRPr="00FD6FE0" w:rsidRDefault="0074487D" w:rsidP="00A36682">
      <w:pPr>
        <w:pStyle w:val="Bezodstpw"/>
        <w:spacing w:line="276" w:lineRule="auto"/>
        <w:jc w:val="both"/>
        <w:rPr>
          <w:rFonts w:ascii="Cambria" w:hAnsi="Cambria"/>
        </w:rPr>
      </w:pPr>
    </w:p>
    <w:p w:rsidR="00A3300E" w:rsidRDefault="00A3300E" w:rsidP="00A3668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A3300E">
        <w:rPr>
          <w:rFonts w:ascii="Cambria" w:hAnsi="Cambria"/>
        </w:rPr>
        <w:t>Każdy posiłek oraz napój będzie opisany w języku polskim. W przypadku wydarzeń międzynarodowych posiłki będą opisane również w języku angielskim.</w:t>
      </w:r>
      <w:r w:rsidR="001E250F">
        <w:rPr>
          <w:rFonts w:ascii="Cambria" w:hAnsi="Cambria"/>
        </w:rPr>
        <w:t xml:space="preserve"> Informację o rodzaju wydarzenia Zamawiający przekaże przy składaniu zamówienia.</w:t>
      </w:r>
    </w:p>
    <w:p w:rsidR="0074487D" w:rsidRPr="00FD6FE0" w:rsidRDefault="0074487D" w:rsidP="00A36682">
      <w:pPr>
        <w:pStyle w:val="Bezodstpw"/>
        <w:spacing w:line="276" w:lineRule="auto"/>
        <w:jc w:val="both"/>
        <w:rPr>
          <w:rFonts w:ascii="Cambria" w:hAnsi="Cambria"/>
        </w:rPr>
      </w:pPr>
    </w:p>
    <w:p w:rsidR="00A3300E" w:rsidRDefault="00A3300E" w:rsidP="00A3668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A3300E">
        <w:rPr>
          <w:rFonts w:ascii="Cambria" w:hAnsi="Cambria"/>
        </w:rPr>
        <w:t xml:space="preserve">Wszystkie dania ciepłe w chwili podania powinny mieć odpowiednią temperaturę oraz powinny być podawane w odpowiednich urządzeniach utrzymujących temperaturę posiłków. </w:t>
      </w:r>
    </w:p>
    <w:p w:rsidR="0074487D" w:rsidRPr="00A3300E" w:rsidRDefault="0074487D" w:rsidP="00A36682">
      <w:pPr>
        <w:pStyle w:val="Bezodstpw"/>
        <w:spacing w:line="276" w:lineRule="auto"/>
        <w:jc w:val="both"/>
        <w:rPr>
          <w:rFonts w:ascii="Cambria" w:hAnsi="Cambria"/>
        </w:rPr>
      </w:pPr>
    </w:p>
    <w:p w:rsidR="00253F7E" w:rsidRPr="00A36682" w:rsidRDefault="00FD6FE0" w:rsidP="00A3668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A36682">
        <w:rPr>
          <w:rFonts w:ascii="Cambria" w:hAnsi="Cambria"/>
        </w:rPr>
        <w:t xml:space="preserve">W przypadku podawania lunchu konferencyjnego w godzinach wieczornych Wykonawca zobowiązany jest do zmiany </w:t>
      </w:r>
      <w:r w:rsidR="0074487D" w:rsidRPr="00A36682">
        <w:rPr>
          <w:rFonts w:ascii="Cambria" w:hAnsi="Cambria"/>
        </w:rPr>
        <w:t xml:space="preserve">dekoracji oraz wymiany obrusów (zmiana kolorystyki). </w:t>
      </w:r>
    </w:p>
    <w:p w:rsidR="00253F7E" w:rsidRPr="00A36682" w:rsidRDefault="00253F7E" w:rsidP="00A36682">
      <w:pPr>
        <w:pStyle w:val="Akapitzlist"/>
        <w:ind w:left="360"/>
        <w:rPr>
          <w:rFonts w:ascii="Cambria" w:hAnsi="Cambria"/>
        </w:rPr>
      </w:pPr>
    </w:p>
    <w:p w:rsidR="002800E6" w:rsidRPr="00A36682" w:rsidRDefault="0074487D" w:rsidP="00A36682">
      <w:pPr>
        <w:pStyle w:val="Akapitzlist"/>
        <w:spacing w:line="240" w:lineRule="auto"/>
        <w:ind w:left="0"/>
        <w:rPr>
          <w:rFonts w:ascii="Cambria" w:hAnsi="Cambria"/>
          <w:b/>
        </w:rPr>
      </w:pPr>
      <w:r w:rsidRPr="00A36682">
        <w:rPr>
          <w:rFonts w:ascii="Cambria" w:hAnsi="Cambria"/>
          <w:b/>
        </w:rPr>
        <w:t>POZOSTAŁE USTALENIA</w:t>
      </w:r>
    </w:p>
    <w:p w:rsidR="002800E6" w:rsidRPr="00A36682" w:rsidRDefault="00253F7E" w:rsidP="00A36682">
      <w:pPr>
        <w:pStyle w:val="Akapitzlist"/>
        <w:numPr>
          <w:ilvl w:val="0"/>
          <w:numId w:val="3"/>
        </w:numPr>
        <w:spacing w:line="240" w:lineRule="auto"/>
        <w:rPr>
          <w:rFonts w:ascii="Cambria" w:hAnsi="Cambria" w:cs="Arial"/>
        </w:rPr>
      </w:pPr>
      <w:r w:rsidRPr="00A36682">
        <w:rPr>
          <w:rFonts w:ascii="Cambria" w:hAnsi="Cambria" w:cs="Arial"/>
        </w:rPr>
        <w:lastRenderedPageBreak/>
        <w:t xml:space="preserve">Zamawiający zastrzega sobie prawo do realizacji usług </w:t>
      </w:r>
      <w:r w:rsidRPr="00A36682">
        <w:rPr>
          <w:rFonts w:ascii="Cambria" w:hAnsi="Cambria" w:cs="Arial"/>
          <w:b/>
        </w:rPr>
        <w:t xml:space="preserve">w godzinach 7.00 - do zakończenia spotkań tj. około godz. 21:00 </w:t>
      </w:r>
      <w:r w:rsidRPr="00A36682">
        <w:rPr>
          <w:rFonts w:ascii="Cambria" w:hAnsi="Cambria" w:cs="Arial"/>
        </w:rPr>
        <w:t xml:space="preserve"> 7 dni w tygodniu. </w:t>
      </w:r>
      <w:r w:rsidRPr="00A36682">
        <w:rPr>
          <w:rFonts w:ascii="Cambria" w:eastAsia="Times New Roman" w:hAnsi="Cambria" w:cs="Arial"/>
          <w:lang w:eastAsia="pl-PL"/>
        </w:rPr>
        <w:t>W wyjątkowych przypadkach godziny spotkań mogą być wydłużone, o czym Zamawiający powiadomi Wykonawcę najpóźniej 3 dni przed spotkaniem.</w:t>
      </w:r>
    </w:p>
    <w:p w:rsidR="0074487D" w:rsidRPr="00FD6FE0" w:rsidRDefault="0074487D" w:rsidP="00A36682">
      <w:pPr>
        <w:pStyle w:val="Akapitzlist"/>
        <w:spacing w:line="240" w:lineRule="auto"/>
        <w:ind w:left="0"/>
        <w:rPr>
          <w:rFonts w:ascii="Cambria" w:hAnsi="Cambria" w:cs="Arial"/>
        </w:rPr>
      </w:pPr>
    </w:p>
    <w:p w:rsidR="006731F6" w:rsidRPr="00A36682" w:rsidRDefault="006731F6" w:rsidP="00FD6FE0">
      <w:pPr>
        <w:pStyle w:val="Akapitzlist"/>
        <w:numPr>
          <w:ilvl w:val="0"/>
          <w:numId w:val="3"/>
        </w:numPr>
        <w:spacing w:line="240" w:lineRule="auto"/>
        <w:rPr>
          <w:rFonts w:ascii="Cambria" w:hAnsi="Cambria" w:cs="Arial"/>
        </w:rPr>
      </w:pPr>
      <w:r w:rsidRPr="002E48D1">
        <w:rPr>
          <w:rFonts w:ascii="Cambria" w:eastAsia="Times New Roman" w:hAnsi="Cambria" w:cs="Arial"/>
          <w:lang w:eastAsia="pl-PL"/>
        </w:rPr>
        <w:t>Zamawiający udostępni pomieszczenia</w:t>
      </w:r>
      <w:r w:rsidR="004D0FF0">
        <w:rPr>
          <w:rFonts w:ascii="Cambria" w:eastAsia="Times New Roman" w:hAnsi="Cambria" w:cs="Arial"/>
          <w:lang w:eastAsia="pl-PL"/>
        </w:rPr>
        <w:t>,</w:t>
      </w:r>
      <w:r w:rsidRPr="002E48D1">
        <w:rPr>
          <w:rFonts w:ascii="Cambria" w:eastAsia="Times New Roman" w:hAnsi="Cambria" w:cs="Arial"/>
          <w:lang w:eastAsia="pl-PL"/>
        </w:rPr>
        <w:t xml:space="preserve"> w których mają odbywać się spotkania maksymalnie 2 godziny przed rozpoczęciem wydarzenia. </w:t>
      </w:r>
    </w:p>
    <w:p w:rsidR="0074487D" w:rsidRPr="002E48D1" w:rsidRDefault="0074487D" w:rsidP="00A36682">
      <w:pPr>
        <w:pStyle w:val="Akapitzlist"/>
        <w:spacing w:line="240" w:lineRule="auto"/>
        <w:ind w:left="0"/>
        <w:rPr>
          <w:rFonts w:ascii="Cambria" w:hAnsi="Cambria" w:cs="Arial"/>
        </w:rPr>
      </w:pPr>
    </w:p>
    <w:p w:rsidR="00B56038" w:rsidRPr="0074487D" w:rsidRDefault="00B56038" w:rsidP="00FD6FE0">
      <w:pPr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E48D1">
        <w:rPr>
          <w:rFonts w:ascii="Cambria" w:hAnsi="Cambria" w:cs="Arial"/>
          <w:sz w:val="22"/>
          <w:szCs w:val="22"/>
        </w:rPr>
        <w:t xml:space="preserve">Każdorazowe zamówienie obejmować będzie usługi cateringowe i gastronomiczne dla </w:t>
      </w:r>
      <w:r w:rsidRPr="002E48D1">
        <w:rPr>
          <w:rFonts w:ascii="Cambria" w:hAnsi="Cambria" w:cs="Arial"/>
          <w:b/>
          <w:sz w:val="22"/>
          <w:szCs w:val="22"/>
        </w:rPr>
        <w:t xml:space="preserve">min </w:t>
      </w:r>
      <w:r w:rsidR="005A728C" w:rsidRPr="002E48D1">
        <w:rPr>
          <w:rFonts w:ascii="Cambria" w:hAnsi="Cambria" w:cs="Arial"/>
          <w:b/>
          <w:sz w:val="22"/>
          <w:szCs w:val="22"/>
        </w:rPr>
        <w:t xml:space="preserve">5 </w:t>
      </w:r>
      <w:r w:rsidRPr="002E48D1">
        <w:rPr>
          <w:rFonts w:ascii="Cambria" w:hAnsi="Cambria" w:cs="Arial"/>
          <w:b/>
          <w:sz w:val="22"/>
          <w:szCs w:val="22"/>
        </w:rPr>
        <w:t xml:space="preserve">osób, max </w:t>
      </w:r>
      <w:r w:rsidR="005A728C" w:rsidRPr="002E48D1">
        <w:rPr>
          <w:rFonts w:ascii="Cambria" w:hAnsi="Cambria" w:cs="Arial"/>
          <w:b/>
          <w:sz w:val="22"/>
          <w:szCs w:val="22"/>
        </w:rPr>
        <w:t xml:space="preserve">300 </w:t>
      </w:r>
      <w:r w:rsidRPr="002E48D1">
        <w:rPr>
          <w:rFonts w:ascii="Cambria" w:hAnsi="Cambria" w:cs="Arial"/>
          <w:b/>
          <w:sz w:val="22"/>
          <w:szCs w:val="22"/>
        </w:rPr>
        <w:t>osób</w:t>
      </w:r>
      <w:r w:rsidRPr="002E48D1">
        <w:rPr>
          <w:rFonts w:ascii="Cambria" w:hAnsi="Cambria" w:cs="Arial"/>
          <w:sz w:val="22"/>
          <w:szCs w:val="22"/>
        </w:rPr>
        <w:t>.</w:t>
      </w:r>
    </w:p>
    <w:p w:rsidR="0074487D" w:rsidRPr="002E48D1" w:rsidRDefault="0074487D" w:rsidP="00A36682">
      <w:pPr>
        <w:tabs>
          <w:tab w:val="num" w:pos="720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74487D" w:rsidRDefault="00B56038" w:rsidP="00A36682">
      <w:pPr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E48D1">
        <w:rPr>
          <w:rFonts w:ascii="Cambria" w:hAnsi="Cambria" w:cs="Arial"/>
          <w:sz w:val="22"/>
          <w:szCs w:val="22"/>
        </w:rPr>
        <w:t>Wykonawca zobowiązuje się do zabezpieczania nieprzewidzianych spotkań w tryb</w:t>
      </w:r>
      <w:r w:rsidRPr="002E48D1">
        <w:rPr>
          <w:rFonts w:ascii="Cambria" w:hAnsi="Cambria"/>
          <w:sz w:val="22"/>
          <w:szCs w:val="22"/>
        </w:rPr>
        <w:t xml:space="preserve">ie pilnym bez zachowania terminu którym </w:t>
      </w:r>
      <w:r w:rsidRPr="0074487D">
        <w:rPr>
          <w:rFonts w:ascii="Cambria" w:hAnsi="Cambria"/>
          <w:sz w:val="22"/>
          <w:szCs w:val="22"/>
        </w:rPr>
        <w:t xml:space="preserve">mowa w pkt  </w:t>
      </w:r>
      <w:r w:rsidR="0074487D" w:rsidRPr="00A36682">
        <w:rPr>
          <w:rFonts w:ascii="Cambria" w:hAnsi="Cambria"/>
          <w:sz w:val="22"/>
          <w:szCs w:val="22"/>
        </w:rPr>
        <w:t>5.</w:t>
      </w:r>
      <w:r w:rsidR="00003D50" w:rsidRPr="002E48D1" w:rsidDel="00003D50">
        <w:rPr>
          <w:rFonts w:ascii="Cambria" w:hAnsi="Cambria"/>
          <w:sz w:val="22"/>
          <w:szCs w:val="22"/>
        </w:rPr>
        <w:t xml:space="preserve"> </w:t>
      </w:r>
      <w:r w:rsidR="00C438C9" w:rsidRPr="002E48D1">
        <w:rPr>
          <w:rFonts w:ascii="Cambria" w:hAnsi="Cambria"/>
          <w:sz w:val="22"/>
          <w:szCs w:val="22"/>
        </w:rPr>
        <w:t>W takim przypadku wybór menu ustalany jest przez Wykonawcę.</w:t>
      </w:r>
    </w:p>
    <w:p w:rsidR="002800E6" w:rsidRDefault="002800E6" w:rsidP="0074487D">
      <w:pPr>
        <w:tabs>
          <w:tab w:val="num" w:pos="72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sz w:val="22"/>
          <w:szCs w:val="22"/>
        </w:rPr>
      </w:pPr>
    </w:p>
    <w:p w:rsidR="00A3300E" w:rsidRDefault="00A3300E" w:rsidP="00A36682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2E48D1">
        <w:rPr>
          <w:rFonts w:ascii="Cambria" w:hAnsi="Cambria"/>
          <w:sz w:val="22"/>
          <w:szCs w:val="22"/>
        </w:rPr>
        <w:t>Zamawiający nie uwzględnia możliwości podania lunchu/lunchu konferencyjnego w kilku turach. Posiłki dla wszystkich uczestników musz</w:t>
      </w:r>
      <w:r>
        <w:rPr>
          <w:rFonts w:ascii="Cambria" w:hAnsi="Cambria"/>
          <w:sz w:val="22"/>
          <w:szCs w:val="22"/>
        </w:rPr>
        <w:t>ą</w:t>
      </w:r>
      <w:r w:rsidRPr="002E48D1">
        <w:rPr>
          <w:rFonts w:ascii="Cambria" w:hAnsi="Cambria"/>
          <w:sz w:val="22"/>
          <w:szCs w:val="22"/>
        </w:rPr>
        <w:t xml:space="preserve"> być zapewnione jednocześnie. </w:t>
      </w:r>
    </w:p>
    <w:p w:rsidR="0074487D" w:rsidRPr="0074487D" w:rsidRDefault="0074487D" w:rsidP="00A36682">
      <w:pPr>
        <w:ind w:left="360"/>
        <w:jc w:val="both"/>
        <w:rPr>
          <w:rFonts w:ascii="Cambria" w:hAnsi="Cambria"/>
          <w:sz w:val="22"/>
          <w:szCs w:val="22"/>
        </w:rPr>
      </w:pPr>
    </w:p>
    <w:p w:rsidR="00A3300E" w:rsidRDefault="00A3300E" w:rsidP="00A36682">
      <w:pPr>
        <w:numPr>
          <w:ilvl w:val="0"/>
          <w:numId w:val="3"/>
        </w:numPr>
        <w:ind w:left="357"/>
        <w:jc w:val="both"/>
        <w:rPr>
          <w:rFonts w:ascii="Cambria" w:hAnsi="Cambria" w:cs="Arial"/>
          <w:sz w:val="22"/>
          <w:szCs w:val="22"/>
        </w:rPr>
      </w:pPr>
      <w:r w:rsidRPr="002E48D1">
        <w:rPr>
          <w:rFonts w:ascii="Cambria" w:hAnsi="Cambria" w:cs="Arial"/>
          <w:sz w:val="22"/>
          <w:szCs w:val="22"/>
        </w:rPr>
        <w:t>Wykonawca każdorazowo uwzględni uwagi i sugestie Zamawiającego dotyczące danego spotkania.</w:t>
      </w:r>
    </w:p>
    <w:p w:rsidR="0074487D" w:rsidRPr="00A36682" w:rsidRDefault="0074487D" w:rsidP="00A36682">
      <w:pPr>
        <w:jc w:val="both"/>
        <w:rPr>
          <w:rFonts w:ascii="Cambria" w:hAnsi="Cambria" w:cs="Arial"/>
          <w:sz w:val="22"/>
          <w:szCs w:val="22"/>
        </w:rPr>
      </w:pPr>
    </w:p>
    <w:p w:rsidR="00A3300E" w:rsidRDefault="00A3300E" w:rsidP="00A3300E">
      <w:pPr>
        <w:numPr>
          <w:ilvl w:val="0"/>
          <w:numId w:val="3"/>
        </w:numPr>
        <w:ind w:left="357"/>
        <w:jc w:val="both"/>
        <w:rPr>
          <w:rFonts w:ascii="Cambria" w:hAnsi="Cambria" w:cs="Arial"/>
          <w:sz w:val="22"/>
          <w:szCs w:val="22"/>
        </w:rPr>
      </w:pPr>
      <w:r w:rsidRPr="002E48D1">
        <w:rPr>
          <w:rFonts w:ascii="Cambria" w:hAnsi="Cambria" w:cs="Arial"/>
          <w:sz w:val="22"/>
          <w:szCs w:val="22"/>
        </w:rPr>
        <w:t xml:space="preserve"> Na stół mogą być podane jedynie dania i produkty zaakceptowane przez Zamawiającego.</w:t>
      </w:r>
    </w:p>
    <w:p w:rsidR="00A3300E" w:rsidRDefault="00A3300E" w:rsidP="00A36682">
      <w:pPr>
        <w:tabs>
          <w:tab w:val="num" w:pos="720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:rsidR="0074487D" w:rsidRDefault="0074487D" w:rsidP="00A36682">
      <w:pPr>
        <w:tabs>
          <w:tab w:val="num" w:pos="720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:rsidR="002800E6" w:rsidRDefault="002800E6" w:rsidP="00A36682">
      <w:pPr>
        <w:tabs>
          <w:tab w:val="num" w:pos="720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A36682">
        <w:rPr>
          <w:rFonts w:ascii="Cambria" w:hAnsi="Cambria"/>
          <w:b/>
          <w:sz w:val="22"/>
          <w:szCs w:val="22"/>
        </w:rPr>
        <w:t>RODZAJE WARIANTÓW</w:t>
      </w:r>
    </w:p>
    <w:p w:rsidR="0074487D" w:rsidRPr="00A36682" w:rsidRDefault="0074487D" w:rsidP="00A36682">
      <w:pPr>
        <w:tabs>
          <w:tab w:val="num" w:pos="720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:rsidR="003C4824" w:rsidRPr="002E48D1" w:rsidRDefault="003C4824" w:rsidP="00A36682">
      <w:pPr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 w:rsidRPr="002E48D1">
        <w:rPr>
          <w:rFonts w:ascii="Cambria" w:hAnsi="Cambria"/>
          <w:b/>
          <w:sz w:val="22"/>
          <w:szCs w:val="22"/>
        </w:rPr>
        <w:t xml:space="preserve">Wariant 1 </w:t>
      </w:r>
    </w:p>
    <w:p w:rsidR="003C4824" w:rsidRPr="002E48D1" w:rsidRDefault="003C4824" w:rsidP="00A36682">
      <w:pPr>
        <w:ind w:firstLine="360"/>
        <w:jc w:val="both"/>
        <w:rPr>
          <w:rFonts w:ascii="Cambria" w:hAnsi="Cambria"/>
          <w:b/>
          <w:sz w:val="22"/>
          <w:szCs w:val="22"/>
        </w:rPr>
      </w:pPr>
      <w:r w:rsidRPr="002E48D1">
        <w:rPr>
          <w:rFonts w:ascii="Cambria" w:hAnsi="Cambria"/>
          <w:b/>
          <w:sz w:val="22"/>
          <w:szCs w:val="22"/>
        </w:rPr>
        <w:t xml:space="preserve">Przerwa kawowa 1 – podanie jednorazowe </w:t>
      </w:r>
    </w:p>
    <w:p w:rsidR="003C4824" w:rsidRPr="002E48D1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2E48D1">
        <w:rPr>
          <w:rFonts w:ascii="Cambria" w:hAnsi="Cambria"/>
        </w:rPr>
        <w:t xml:space="preserve">Kawa </w:t>
      </w:r>
    </w:p>
    <w:p w:rsidR="003C4824" w:rsidRPr="002E48D1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2E48D1">
        <w:rPr>
          <w:rFonts w:ascii="Cambria" w:hAnsi="Cambria"/>
        </w:rPr>
        <w:t xml:space="preserve">Herbata </w:t>
      </w:r>
    </w:p>
    <w:p w:rsidR="003C4824" w:rsidRPr="002E48D1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 w:cs="Arial"/>
        </w:rPr>
      </w:pPr>
      <w:r w:rsidRPr="002E48D1">
        <w:rPr>
          <w:rFonts w:ascii="Cambria" w:hAnsi="Cambria" w:cs="Arial"/>
        </w:rPr>
        <w:t>Woda mineralna niegazowana i gazowana w butelkach (</w:t>
      </w:r>
      <w:r w:rsidR="00E769B5" w:rsidRPr="002E48D1">
        <w:rPr>
          <w:rFonts w:ascii="Cambria" w:hAnsi="Cambria" w:cs="Arial"/>
        </w:rPr>
        <w:t>1 butelka</w:t>
      </w:r>
      <w:r w:rsidR="004D0FF0">
        <w:rPr>
          <w:rFonts w:ascii="Cambria" w:hAnsi="Cambria" w:cs="Arial"/>
        </w:rPr>
        <w:t xml:space="preserve"> – minimum 0,5l</w:t>
      </w:r>
      <w:r w:rsidRPr="002E48D1">
        <w:rPr>
          <w:rFonts w:ascii="Cambria" w:hAnsi="Cambria" w:cs="Arial"/>
        </w:rPr>
        <w:t xml:space="preserve"> na osobę) </w:t>
      </w:r>
    </w:p>
    <w:p w:rsidR="003C4824" w:rsidRPr="002E48D1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 w:cs="Arial"/>
        </w:rPr>
      </w:pPr>
      <w:r w:rsidRPr="002E48D1">
        <w:rPr>
          <w:rFonts w:ascii="Cambria" w:hAnsi="Cambria" w:cs="Arial"/>
        </w:rPr>
        <w:t>Ciasta domowe - 3 rodzaje</w:t>
      </w:r>
      <w:r w:rsidR="00E769B5" w:rsidRPr="002E48D1">
        <w:rPr>
          <w:rFonts w:ascii="Cambria" w:hAnsi="Cambria" w:cs="Arial"/>
        </w:rPr>
        <w:t xml:space="preserve"> (3 porcje na osobę)</w:t>
      </w:r>
    </w:p>
    <w:p w:rsidR="003C4824" w:rsidRPr="002E48D1" w:rsidRDefault="00E47277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T</w:t>
      </w:r>
      <w:r w:rsidR="003C4824" w:rsidRPr="002E48D1">
        <w:rPr>
          <w:rFonts w:ascii="Cambria" w:hAnsi="Cambria" w:cs="Arial"/>
        </w:rPr>
        <w:t xml:space="preserve">artinki </w:t>
      </w:r>
      <w:r w:rsidR="00E769B5" w:rsidRPr="002E48D1">
        <w:rPr>
          <w:rFonts w:ascii="Cambria" w:hAnsi="Cambria" w:cs="Arial"/>
        </w:rPr>
        <w:t>(</w:t>
      </w:r>
      <w:r w:rsidR="003C4824" w:rsidRPr="002E48D1">
        <w:rPr>
          <w:rFonts w:ascii="Cambria" w:hAnsi="Cambria" w:cs="Arial"/>
        </w:rPr>
        <w:t>3 szt. na osobę</w:t>
      </w:r>
      <w:r w:rsidR="00E769B5" w:rsidRPr="002E48D1">
        <w:rPr>
          <w:rFonts w:ascii="Cambria" w:hAnsi="Cambria" w:cs="Arial"/>
        </w:rPr>
        <w:t>)</w:t>
      </w:r>
    </w:p>
    <w:p w:rsidR="003C4824" w:rsidRPr="002E48D1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2E48D1">
        <w:rPr>
          <w:rFonts w:ascii="Cambria" w:hAnsi="Cambria" w:cs="Arial"/>
        </w:rPr>
        <w:t>Owoce sezonowe – co najmniej 3 rodzaje (obrane i pokrojone)</w:t>
      </w:r>
    </w:p>
    <w:p w:rsidR="003C4824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2E48D1">
        <w:rPr>
          <w:rFonts w:ascii="Cambria" w:hAnsi="Cambria" w:cs="Arial"/>
        </w:rPr>
        <w:t>Soki owocowe (co najmniej dwa rodzaje podawane w szklanych dzbankach)</w:t>
      </w:r>
      <w:r w:rsidRPr="002E48D1">
        <w:rPr>
          <w:rFonts w:ascii="Cambria" w:hAnsi="Cambria"/>
        </w:rPr>
        <w:tab/>
      </w:r>
    </w:p>
    <w:p w:rsidR="0074487D" w:rsidRPr="002E48D1" w:rsidRDefault="0074487D" w:rsidP="00A36682">
      <w:pPr>
        <w:pStyle w:val="Akapitzlist"/>
        <w:spacing w:line="240" w:lineRule="auto"/>
        <w:rPr>
          <w:rFonts w:ascii="Cambria" w:hAnsi="Cambria"/>
        </w:rPr>
      </w:pPr>
    </w:p>
    <w:p w:rsidR="003C4824" w:rsidRPr="002E48D1" w:rsidRDefault="003C4824" w:rsidP="00A36682">
      <w:pPr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 w:rsidRPr="002E48D1">
        <w:rPr>
          <w:rFonts w:ascii="Cambria" w:hAnsi="Cambria"/>
          <w:b/>
          <w:sz w:val="22"/>
          <w:szCs w:val="22"/>
        </w:rPr>
        <w:t xml:space="preserve">Wariant 2 </w:t>
      </w:r>
    </w:p>
    <w:p w:rsidR="003C4824" w:rsidRPr="002E48D1" w:rsidRDefault="003C4824" w:rsidP="00A36682">
      <w:pPr>
        <w:ind w:left="360"/>
        <w:jc w:val="both"/>
        <w:rPr>
          <w:rFonts w:ascii="Cambria" w:hAnsi="Cambria"/>
          <w:b/>
          <w:sz w:val="22"/>
          <w:szCs w:val="22"/>
        </w:rPr>
      </w:pPr>
      <w:r w:rsidRPr="002E48D1">
        <w:rPr>
          <w:rFonts w:ascii="Cambria" w:hAnsi="Cambria"/>
          <w:b/>
          <w:sz w:val="22"/>
          <w:szCs w:val="22"/>
        </w:rPr>
        <w:t xml:space="preserve">Przerwa kawowa 2 – przerwa ciągła  uzupełniana </w:t>
      </w:r>
      <w:r w:rsidR="00DE30FF" w:rsidRPr="002E48D1">
        <w:rPr>
          <w:rFonts w:ascii="Cambria" w:hAnsi="Cambria"/>
          <w:b/>
          <w:sz w:val="22"/>
          <w:szCs w:val="22"/>
        </w:rPr>
        <w:t>do 6 h</w:t>
      </w:r>
      <w:r w:rsidR="00DE30FF" w:rsidRPr="002E48D1">
        <w:rPr>
          <w:rFonts w:ascii="Cambria" w:hAnsi="Cambria"/>
          <w:sz w:val="22"/>
          <w:szCs w:val="22"/>
        </w:rPr>
        <w:t xml:space="preserve"> </w:t>
      </w:r>
      <w:r w:rsidR="00DE30FF" w:rsidRPr="002E48D1">
        <w:rPr>
          <w:rFonts w:ascii="Cambria" w:hAnsi="Cambria"/>
          <w:b/>
          <w:sz w:val="22"/>
          <w:szCs w:val="22"/>
        </w:rPr>
        <w:t xml:space="preserve">(1 podanie i  2  </w:t>
      </w:r>
      <w:r w:rsidR="009D0FCB">
        <w:rPr>
          <w:rFonts w:ascii="Cambria" w:hAnsi="Cambria"/>
          <w:b/>
          <w:sz w:val="22"/>
          <w:szCs w:val="22"/>
        </w:rPr>
        <w:t>uzupełnie</w:t>
      </w:r>
      <w:r w:rsidR="00DE30FF" w:rsidRPr="002E48D1">
        <w:rPr>
          <w:rFonts w:ascii="Cambria" w:hAnsi="Cambria"/>
          <w:b/>
          <w:sz w:val="22"/>
          <w:szCs w:val="22"/>
        </w:rPr>
        <w:t>nia przerwy  wszystkich jej elementów)</w:t>
      </w:r>
    </w:p>
    <w:p w:rsidR="003C4824" w:rsidRPr="002E48D1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2E48D1">
        <w:rPr>
          <w:rFonts w:ascii="Cambria" w:hAnsi="Cambria"/>
        </w:rPr>
        <w:t xml:space="preserve">Kawa </w:t>
      </w:r>
    </w:p>
    <w:p w:rsidR="003C4824" w:rsidRPr="002E48D1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2E48D1">
        <w:rPr>
          <w:rFonts w:ascii="Cambria" w:hAnsi="Cambria"/>
        </w:rPr>
        <w:t xml:space="preserve">Herbata </w:t>
      </w:r>
    </w:p>
    <w:p w:rsidR="003C4824" w:rsidRPr="002E48D1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 w:cs="Arial"/>
        </w:rPr>
      </w:pPr>
      <w:r w:rsidRPr="002E48D1">
        <w:rPr>
          <w:rFonts w:ascii="Cambria" w:hAnsi="Cambria" w:cs="Arial"/>
        </w:rPr>
        <w:t xml:space="preserve">Woda mineralna niegazowana i gazowana w butelkach </w:t>
      </w:r>
      <w:r w:rsidR="004D0FF0">
        <w:rPr>
          <w:rFonts w:ascii="Cambria" w:hAnsi="Cambria" w:cs="Arial"/>
        </w:rPr>
        <w:t>– minimum 0,5l</w:t>
      </w:r>
      <w:r w:rsidR="004D0FF0" w:rsidRPr="002E48D1">
        <w:rPr>
          <w:rFonts w:ascii="Cambria" w:hAnsi="Cambria" w:cs="Arial"/>
        </w:rPr>
        <w:t xml:space="preserve"> </w:t>
      </w:r>
      <w:r w:rsidRPr="002E48D1">
        <w:rPr>
          <w:rFonts w:ascii="Cambria" w:hAnsi="Cambria" w:cs="Arial"/>
        </w:rPr>
        <w:t>na osobę</w:t>
      </w:r>
      <w:r w:rsidR="0046201E">
        <w:rPr>
          <w:rFonts w:ascii="Cambria" w:hAnsi="Cambria" w:cs="Arial"/>
        </w:rPr>
        <w:t xml:space="preserve"> </w:t>
      </w:r>
      <w:r w:rsidR="0046201E" w:rsidRPr="002E48D1">
        <w:rPr>
          <w:rFonts w:ascii="Cambria" w:hAnsi="Cambria" w:cs="Arial"/>
        </w:rPr>
        <w:t>2 butelki</w:t>
      </w:r>
      <w:r w:rsidRPr="002E48D1">
        <w:rPr>
          <w:rFonts w:ascii="Cambria" w:hAnsi="Cambria" w:cs="Arial"/>
        </w:rPr>
        <w:t xml:space="preserve">) </w:t>
      </w:r>
    </w:p>
    <w:p w:rsidR="003C4824" w:rsidRPr="002E48D1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2E48D1">
        <w:rPr>
          <w:rFonts w:ascii="Cambria" w:hAnsi="Cambria" w:cs="Arial"/>
        </w:rPr>
        <w:t>Ciasta domowe - 3 rodzaje</w:t>
      </w:r>
      <w:r w:rsidR="00E769B5" w:rsidRPr="002E48D1">
        <w:rPr>
          <w:rFonts w:ascii="Cambria" w:hAnsi="Cambria" w:cs="Arial"/>
        </w:rPr>
        <w:t xml:space="preserve"> (3 porcje na osobę)</w:t>
      </w:r>
      <w:r w:rsidR="00D031D8" w:rsidRPr="002E48D1">
        <w:rPr>
          <w:rFonts w:ascii="Cambria" w:hAnsi="Cambria" w:cs="Arial"/>
        </w:rPr>
        <w:t xml:space="preserve"> i</w:t>
      </w:r>
      <w:r w:rsidRPr="002E48D1">
        <w:rPr>
          <w:rFonts w:ascii="Cambria" w:hAnsi="Cambria" w:cs="Arial"/>
        </w:rPr>
        <w:t>/</w:t>
      </w:r>
      <w:r w:rsidR="00D031D8" w:rsidRPr="002E48D1">
        <w:rPr>
          <w:rFonts w:ascii="Cambria" w:hAnsi="Cambria" w:cs="Arial"/>
        </w:rPr>
        <w:t xml:space="preserve">lub </w:t>
      </w:r>
      <w:r w:rsidRPr="002E48D1">
        <w:rPr>
          <w:rFonts w:ascii="Cambria" w:hAnsi="Cambria" w:cs="Arial"/>
        </w:rPr>
        <w:t xml:space="preserve"> tartinki </w:t>
      </w:r>
      <w:r w:rsidR="00E769B5" w:rsidRPr="002E48D1">
        <w:rPr>
          <w:rFonts w:ascii="Cambria" w:hAnsi="Cambria" w:cs="Arial"/>
        </w:rPr>
        <w:t>(</w:t>
      </w:r>
      <w:r w:rsidRPr="002E48D1">
        <w:rPr>
          <w:rFonts w:ascii="Cambria" w:hAnsi="Cambria" w:cs="Arial"/>
        </w:rPr>
        <w:t>3 szt. na osobę</w:t>
      </w:r>
      <w:r w:rsidR="00E769B5" w:rsidRPr="002E48D1">
        <w:rPr>
          <w:rFonts w:ascii="Cambria" w:hAnsi="Cambria" w:cs="Arial"/>
        </w:rPr>
        <w:t>)</w:t>
      </w:r>
    </w:p>
    <w:p w:rsidR="003C4824" w:rsidRPr="002E48D1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2E48D1">
        <w:rPr>
          <w:rFonts w:ascii="Cambria" w:hAnsi="Cambria" w:cs="Arial"/>
        </w:rPr>
        <w:t xml:space="preserve">Owoce sezonowe – co najmniej 3 rodzaje (obrane i pokrojone) </w:t>
      </w:r>
    </w:p>
    <w:p w:rsidR="003C4824" w:rsidRPr="002E48D1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2E48D1">
        <w:rPr>
          <w:rFonts w:ascii="Cambria" w:hAnsi="Cambria" w:cs="Arial"/>
        </w:rPr>
        <w:t>Soki owocowe (co najmniej dwa rodzaje podawane w szklanych dzbankach)</w:t>
      </w:r>
    </w:p>
    <w:p w:rsidR="00786AC2" w:rsidRPr="002E48D1" w:rsidRDefault="00786AC2" w:rsidP="00FD6FE0">
      <w:pPr>
        <w:pStyle w:val="Akapitzlist"/>
        <w:spacing w:line="240" w:lineRule="auto"/>
        <w:rPr>
          <w:rFonts w:ascii="Cambria" w:hAnsi="Cambria" w:cs="Arial"/>
        </w:rPr>
      </w:pPr>
    </w:p>
    <w:p w:rsidR="00786AC2" w:rsidRPr="002E48D1" w:rsidRDefault="00786AC2" w:rsidP="00A36682">
      <w:pPr>
        <w:pStyle w:val="Akapitzlist"/>
        <w:spacing w:line="240" w:lineRule="auto"/>
        <w:ind w:left="360"/>
        <w:rPr>
          <w:rFonts w:ascii="Cambria" w:hAnsi="Cambria" w:cs="Arial"/>
        </w:rPr>
      </w:pPr>
      <w:r w:rsidRPr="002E48D1">
        <w:rPr>
          <w:rFonts w:ascii="Cambria" w:hAnsi="Cambria" w:cs="Arial"/>
        </w:rPr>
        <w:t xml:space="preserve">Przy każdym uzupełnieniu Wykonawca zapewni wszystkie elementy przerwy kawowej, które się skończyły (tzn. kawę, herbatę, wodę mineralną w butelkach, ciasto, owoce, soki).  </w:t>
      </w:r>
    </w:p>
    <w:p w:rsidR="00786AC2" w:rsidRPr="002E48D1" w:rsidRDefault="00786AC2" w:rsidP="00A36682">
      <w:pPr>
        <w:pStyle w:val="Akapitzlist"/>
        <w:spacing w:line="240" w:lineRule="auto"/>
        <w:ind w:left="360"/>
        <w:rPr>
          <w:rFonts w:ascii="Cambria" w:hAnsi="Cambria" w:cs="Arial"/>
        </w:rPr>
      </w:pPr>
      <w:r w:rsidRPr="002E48D1">
        <w:rPr>
          <w:rFonts w:ascii="Cambria" w:hAnsi="Cambria" w:cs="Arial"/>
        </w:rPr>
        <w:t>Zamawiający ustali wcześniej z Wykonawcą w jakiej kolejności zostanie podana jedna z opcji tartinki/ciasto bądź tartinki i ciasto.</w:t>
      </w:r>
    </w:p>
    <w:p w:rsidR="00786AC2" w:rsidRPr="002E48D1" w:rsidRDefault="00786AC2" w:rsidP="00FD6FE0">
      <w:pPr>
        <w:pStyle w:val="Akapitzlist"/>
        <w:spacing w:line="240" w:lineRule="auto"/>
        <w:rPr>
          <w:rFonts w:ascii="Cambria" w:hAnsi="Cambria"/>
        </w:rPr>
      </w:pPr>
    </w:p>
    <w:p w:rsidR="003C4824" w:rsidRPr="002E48D1" w:rsidRDefault="003C4824" w:rsidP="00A36682">
      <w:pPr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 w:rsidRPr="002E48D1">
        <w:rPr>
          <w:rFonts w:ascii="Cambria" w:hAnsi="Cambria"/>
          <w:b/>
          <w:sz w:val="22"/>
          <w:szCs w:val="22"/>
        </w:rPr>
        <w:lastRenderedPageBreak/>
        <w:t>Wariant 3</w:t>
      </w:r>
    </w:p>
    <w:p w:rsidR="003C4824" w:rsidRPr="002E48D1" w:rsidRDefault="003C4824" w:rsidP="00A36682">
      <w:pPr>
        <w:ind w:firstLine="360"/>
        <w:jc w:val="both"/>
        <w:rPr>
          <w:rFonts w:ascii="Cambria" w:hAnsi="Cambria"/>
          <w:b/>
          <w:sz w:val="22"/>
          <w:szCs w:val="22"/>
        </w:rPr>
      </w:pPr>
      <w:r w:rsidRPr="002E48D1">
        <w:rPr>
          <w:rFonts w:ascii="Cambria" w:hAnsi="Cambria"/>
          <w:b/>
          <w:sz w:val="22"/>
          <w:szCs w:val="22"/>
        </w:rPr>
        <w:t>Przerwa kawowa 3</w:t>
      </w:r>
      <w:r w:rsidR="00E52B73">
        <w:rPr>
          <w:rFonts w:ascii="Cambria" w:hAnsi="Cambria"/>
          <w:b/>
          <w:sz w:val="22"/>
          <w:szCs w:val="22"/>
        </w:rPr>
        <w:t xml:space="preserve"> </w:t>
      </w:r>
      <w:r w:rsidRPr="002E48D1">
        <w:rPr>
          <w:rFonts w:ascii="Cambria" w:hAnsi="Cambria"/>
          <w:b/>
          <w:sz w:val="22"/>
          <w:szCs w:val="22"/>
        </w:rPr>
        <w:t>– podanie jednorazowe</w:t>
      </w:r>
    </w:p>
    <w:p w:rsidR="00B8413E" w:rsidRPr="002E48D1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2E48D1">
        <w:rPr>
          <w:rFonts w:ascii="Cambria" w:hAnsi="Cambria"/>
        </w:rPr>
        <w:t xml:space="preserve">Kawa </w:t>
      </w:r>
    </w:p>
    <w:p w:rsidR="00B8413E" w:rsidRPr="002E48D1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2E48D1">
        <w:rPr>
          <w:rFonts w:ascii="Cambria" w:hAnsi="Cambria"/>
        </w:rPr>
        <w:t>Herbata</w:t>
      </w:r>
    </w:p>
    <w:p w:rsidR="00B8413E" w:rsidRPr="002E48D1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2E48D1">
        <w:rPr>
          <w:rFonts w:ascii="Cambria" w:hAnsi="Cambria" w:cs="Arial"/>
        </w:rPr>
        <w:t>Woda mineralna niegazowana i gazowana w butelkach (</w:t>
      </w:r>
      <w:r w:rsidR="00965948" w:rsidRPr="002E48D1">
        <w:rPr>
          <w:rFonts w:ascii="Cambria" w:hAnsi="Cambria" w:cs="Arial"/>
        </w:rPr>
        <w:t xml:space="preserve">na osobę </w:t>
      </w:r>
      <w:r w:rsidR="00E769B5" w:rsidRPr="002E48D1">
        <w:rPr>
          <w:rFonts w:ascii="Cambria" w:hAnsi="Cambria" w:cs="Arial"/>
        </w:rPr>
        <w:t>2</w:t>
      </w:r>
      <w:r w:rsidRPr="002E48D1">
        <w:rPr>
          <w:rFonts w:ascii="Cambria" w:hAnsi="Cambria" w:cs="Arial"/>
        </w:rPr>
        <w:t xml:space="preserve"> butelki </w:t>
      </w:r>
      <w:r w:rsidR="00965948">
        <w:rPr>
          <w:rFonts w:ascii="Cambria" w:hAnsi="Cambria" w:cs="Arial"/>
        </w:rPr>
        <w:t>o pojemności minimum 0,5l</w:t>
      </w:r>
      <w:r w:rsidRPr="002E48D1">
        <w:rPr>
          <w:rFonts w:ascii="Cambria" w:hAnsi="Cambria" w:cs="Arial"/>
        </w:rPr>
        <w:t xml:space="preserve">) </w:t>
      </w:r>
    </w:p>
    <w:p w:rsidR="003C4824" w:rsidRPr="002E48D1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2E48D1">
        <w:rPr>
          <w:rFonts w:ascii="Cambria" w:hAnsi="Cambria" w:cs="Arial"/>
        </w:rPr>
        <w:t xml:space="preserve">Ciasta domowe - 3 rodzaje </w:t>
      </w:r>
      <w:r w:rsidR="00E769B5" w:rsidRPr="002E48D1">
        <w:rPr>
          <w:rFonts w:ascii="Cambria" w:hAnsi="Cambria" w:cs="Arial"/>
        </w:rPr>
        <w:t>(3 porcje na osobę)</w:t>
      </w:r>
    </w:p>
    <w:p w:rsidR="0074487D" w:rsidRDefault="0074487D" w:rsidP="00A36682">
      <w:pPr>
        <w:jc w:val="both"/>
        <w:rPr>
          <w:rFonts w:ascii="Cambria" w:hAnsi="Cambria"/>
          <w:sz w:val="22"/>
          <w:szCs w:val="22"/>
        </w:rPr>
      </w:pPr>
    </w:p>
    <w:p w:rsidR="00786AC2" w:rsidRPr="002E48D1" w:rsidRDefault="003C4824" w:rsidP="00A36682">
      <w:pPr>
        <w:jc w:val="both"/>
        <w:rPr>
          <w:rFonts w:ascii="Cambria" w:hAnsi="Cambria" w:cs="Arial"/>
          <w:sz w:val="22"/>
          <w:szCs w:val="22"/>
        </w:rPr>
      </w:pPr>
      <w:r w:rsidRPr="002E48D1">
        <w:rPr>
          <w:rFonts w:ascii="Cambria" w:hAnsi="Cambria"/>
          <w:sz w:val="22"/>
          <w:szCs w:val="22"/>
        </w:rPr>
        <w:t>Za każdym razem gdy podawana jest kawa i herbata, Wykonawca zobowiązany jest zapewnić również dodatki do kawy i herbaty</w:t>
      </w:r>
      <w:r w:rsidR="00786AC2" w:rsidRPr="002E48D1">
        <w:rPr>
          <w:rFonts w:ascii="Cambria" w:hAnsi="Cambria" w:cs="Arial"/>
          <w:sz w:val="22"/>
          <w:szCs w:val="22"/>
        </w:rPr>
        <w:t>:</w:t>
      </w:r>
    </w:p>
    <w:p w:rsidR="003C4824" w:rsidRPr="002E48D1" w:rsidRDefault="00786AC2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 w:cs="Arial"/>
        </w:rPr>
      </w:pPr>
      <w:r w:rsidRPr="002E48D1">
        <w:rPr>
          <w:rFonts w:ascii="Cambria" w:hAnsi="Cambria" w:cs="Arial"/>
        </w:rPr>
        <w:t>p</w:t>
      </w:r>
      <w:r w:rsidR="003C4824" w:rsidRPr="002E48D1">
        <w:rPr>
          <w:rFonts w:ascii="Cambria" w:hAnsi="Cambria" w:cs="Arial"/>
        </w:rPr>
        <w:t>rzez dodatki do kawy Zamawiający rozumie: śmietanka/mle</w:t>
      </w:r>
      <w:r w:rsidR="005E00C6">
        <w:rPr>
          <w:rFonts w:ascii="Cambria" w:hAnsi="Cambria" w:cs="Arial"/>
        </w:rPr>
        <w:t>ko podane w dzbankach</w:t>
      </w:r>
      <w:r w:rsidR="003C4824" w:rsidRPr="002E48D1">
        <w:rPr>
          <w:rFonts w:ascii="Cambria" w:hAnsi="Cambria" w:cs="Arial"/>
        </w:rPr>
        <w:t>, cukier, słodzik.</w:t>
      </w:r>
    </w:p>
    <w:p w:rsidR="003C4824" w:rsidRPr="002E48D1" w:rsidRDefault="00786AC2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 w:cs="Arial"/>
        </w:rPr>
      </w:pPr>
      <w:r w:rsidRPr="002E48D1">
        <w:rPr>
          <w:rFonts w:ascii="Cambria" w:hAnsi="Cambria" w:cs="Arial"/>
        </w:rPr>
        <w:t>p</w:t>
      </w:r>
      <w:r w:rsidR="003C4824" w:rsidRPr="002E48D1">
        <w:rPr>
          <w:rFonts w:ascii="Cambria" w:hAnsi="Cambria" w:cs="Arial"/>
        </w:rPr>
        <w:t>rzez dodatki do herbaty Zamawiający rozumie: cukier, cytryna</w:t>
      </w:r>
      <w:r w:rsidR="00C63572">
        <w:rPr>
          <w:rFonts w:ascii="Cambria" w:hAnsi="Cambria" w:cs="Arial"/>
        </w:rPr>
        <w:t xml:space="preserve"> (pokrojona w połówki plasterków)</w:t>
      </w:r>
      <w:r w:rsidR="003C4824" w:rsidRPr="002E48D1">
        <w:rPr>
          <w:rFonts w:ascii="Cambria" w:hAnsi="Cambria" w:cs="Arial"/>
        </w:rPr>
        <w:t>, słodzik.</w:t>
      </w:r>
    </w:p>
    <w:p w:rsidR="003C4824" w:rsidRPr="002E48D1" w:rsidRDefault="000422B5" w:rsidP="0074487D">
      <w:pPr>
        <w:jc w:val="both"/>
        <w:rPr>
          <w:rFonts w:ascii="Cambria" w:hAnsi="Cambria" w:cs="Arial"/>
          <w:sz w:val="22"/>
          <w:szCs w:val="22"/>
        </w:rPr>
      </w:pPr>
      <w:r w:rsidRPr="002E48D1">
        <w:rPr>
          <w:rFonts w:ascii="Cambria" w:hAnsi="Cambria" w:cs="Arial"/>
          <w:sz w:val="22"/>
          <w:szCs w:val="22"/>
        </w:rPr>
        <w:t xml:space="preserve">Przy wszystkich wariantach </w:t>
      </w:r>
      <w:r w:rsidR="003C4824" w:rsidRPr="002E48D1">
        <w:rPr>
          <w:rFonts w:ascii="Cambria" w:hAnsi="Cambria" w:cs="Arial"/>
          <w:sz w:val="22"/>
          <w:szCs w:val="22"/>
        </w:rPr>
        <w:t>Wykonawca musi zapewnić 1 kawę oraz 1 herbatę na osobę w trakcie 1 podania.</w:t>
      </w:r>
    </w:p>
    <w:p w:rsidR="003C4824" w:rsidRPr="002E48D1" w:rsidRDefault="003C4824" w:rsidP="00A36682">
      <w:pPr>
        <w:jc w:val="both"/>
        <w:rPr>
          <w:rFonts w:ascii="Cambria" w:hAnsi="Cambria" w:cs="Arial"/>
          <w:sz w:val="22"/>
          <w:szCs w:val="22"/>
        </w:rPr>
      </w:pPr>
      <w:r w:rsidRPr="002E48D1">
        <w:rPr>
          <w:rFonts w:ascii="Cambria" w:hAnsi="Cambria" w:cs="Arial"/>
          <w:sz w:val="22"/>
          <w:szCs w:val="22"/>
        </w:rPr>
        <w:t>Kawa i herbata podawana będzie w saszetkach  lub parzona w termosach</w:t>
      </w:r>
      <w:r w:rsidR="005E00C6">
        <w:rPr>
          <w:rFonts w:ascii="Cambria" w:hAnsi="Cambria" w:cs="Arial"/>
          <w:sz w:val="22"/>
          <w:szCs w:val="22"/>
        </w:rPr>
        <w:t xml:space="preserve"> chyba, że  Zamawiający zdecyduje inaczej </w:t>
      </w:r>
      <w:r w:rsidRPr="002E48D1">
        <w:rPr>
          <w:rFonts w:ascii="Cambria" w:hAnsi="Cambria" w:cs="Arial"/>
          <w:sz w:val="22"/>
          <w:szCs w:val="22"/>
        </w:rPr>
        <w:t>.</w:t>
      </w:r>
    </w:p>
    <w:p w:rsidR="003C4824" w:rsidRPr="002E48D1" w:rsidRDefault="003C4824" w:rsidP="00A36682">
      <w:pPr>
        <w:jc w:val="both"/>
        <w:rPr>
          <w:rFonts w:ascii="Cambria" w:hAnsi="Cambria" w:cs="Arial"/>
          <w:b/>
          <w:sz w:val="22"/>
          <w:szCs w:val="22"/>
        </w:rPr>
      </w:pPr>
      <w:r w:rsidRPr="002E48D1">
        <w:rPr>
          <w:rFonts w:ascii="Cambria" w:hAnsi="Cambria" w:cs="Arial"/>
          <w:b/>
          <w:sz w:val="22"/>
          <w:szCs w:val="22"/>
        </w:rPr>
        <w:t>W zależności od godzin spotkań będzie podawana przerwa kawowa 1, 2 lub 3</w:t>
      </w:r>
      <w:r w:rsidR="00B35C5F">
        <w:rPr>
          <w:rFonts w:ascii="Cambria" w:hAnsi="Cambria" w:cs="Arial"/>
          <w:b/>
          <w:sz w:val="22"/>
          <w:szCs w:val="22"/>
        </w:rPr>
        <w:t>.</w:t>
      </w:r>
    </w:p>
    <w:p w:rsidR="00A3300E" w:rsidRDefault="00A3300E" w:rsidP="00FD6FE0">
      <w:pPr>
        <w:jc w:val="both"/>
        <w:rPr>
          <w:rFonts w:ascii="Cambria" w:hAnsi="Cambria" w:cs="Arial"/>
          <w:b/>
          <w:sz w:val="22"/>
          <w:szCs w:val="22"/>
        </w:rPr>
      </w:pPr>
    </w:p>
    <w:p w:rsidR="003C4824" w:rsidRPr="00A36682" w:rsidRDefault="003C4824" w:rsidP="00FD6FE0">
      <w:pPr>
        <w:jc w:val="both"/>
        <w:rPr>
          <w:rFonts w:ascii="Cambria" w:hAnsi="Cambria" w:cs="Arial"/>
          <w:b/>
          <w:sz w:val="22"/>
          <w:szCs w:val="22"/>
        </w:rPr>
      </w:pPr>
      <w:r w:rsidRPr="00A36682">
        <w:rPr>
          <w:rFonts w:ascii="Cambria" w:hAnsi="Cambria" w:cs="Arial"/>
          <w:b/>
          <w:sz w:val="22"/>
          <w:szCs w:val="22"/>
        </w:rPr>
        <w:t xml:space="preserve">Prognozowana liczba zamówienia zestawów przerw kawowych w trakcie trwania umowy:  </w:t>
      </w:r>
    </w:p>
    <w:p w:rsidR="003C4824" w:rsidRPr="0052559C" w:rsidRDefault="003C4824" w:rsidP="00FD6FE0">
      <w:pPr>
        <w:jc w:val="both"/>
        <w:rPr>
          <w:rFonts w:ascii="Cambria" w:hAnsi="Cambria"/>
          <w:sz w:val="22"/>
          <w:szCs w:val="22"/>
        </w:rPr>
      </w:pPr>
      <w:r w:rsidRPr="00A36682">
        <w:rPr>
          <w:rFonts w:ascii="Cambria" w:hAnsi="Cambria" w:cs="Arial"/>
          <w:b/>
          <w:sz w:val="22"/>
          <w:szCs w:val="22"/>
        </w:rPr>
        <w:t xml:space="preserve">Liczba przerw </w:t>
      </w:r>
      <w:r w:rsidR="00B35C5F" w:rsidRPr="00A36682">
        <w:rPr>
          <w:rFonts w:ascii="Cambria" w:hAnsi="Cambria" w:cs="Arial"/>
          <w:b/>
          <w:sz w:val="22"/>
          <w:szCs w:val="22"/>
        </w:rPr>
        <w:t xml:space="preserve">(liczona liczbą osób) </w:t>
      </w:r>
      <w:r w:rsidRPr="00A36682">
        <w:rPr>
          <w:rFonts w:ascii="Cambria" w:hAnsi="Cambria" w:cs="Arial"/>
          <w:b/>
          <w:sz w:val="22"/>
          <w:szCs w:val="22"/>
        </w:rPr>
        <w:t xml:space="preserve">w wariancie </w:t>
      </w:r>
      <w:r w:rsidRPr="0052559C">
        <w:rPr>
          <w:rFonts w:ascii="Cambria" w:hAnsi="Cambria" w:cs="Arial"/>
          <w:b/>
          <w:sz w:val="22"/>
          <w:szCs w:val="22"/>
        </w:rPr>
        <w:t xml:space="preserve">1– </w:t>
      </w:r>
      <w:r w:rsidR="0052559C" w:rsidRPr="0052559C">
        <w:rPr>
          <w:rFonts w:ascii="Cambria" w:hAnsi="Cambria" w:cs="Arial"/>
          <w:b/>
          <w:sz w:val="22"/>
          <w:szCs w:val="22"/>
        </w:rPr>
        <w:t>300</w:t>
      </w:r>
      <w:r w:rsidR="00B12B54" w:rsidRPr="0052559C">
        <w:rPr>
          <w:rFonts w:ascii="Cambria" w:hAnsi="Cambria" w:cs="Arial"/>
          <w:b/>
          <w:sz w:val="22"/>
          <w:szCs w:val="22"/>
        </w:rPr>
        <w:t xml:space="preserve"> </w:t>
      </w:r>
      <w:r w:rsidRPr="0052559C">
        <w:rPr>
          <w:rFonts w:ascii="Cambria" w:hAnsi="Cambria" w:cs="Arial"/>
          <w:b/>
          <w:sz w:val="22"/>
          <w:szCs w:val="22"/>
        </w:rPr>
        <w:t>szt., w wariancie 2 –</w:t>
      </w:r>
      <w:r w:rsidR="0052559C" w:rsidRPr="0052559C">
        <w:rPr>
          <w:rFonts w:ascii="Cambria" w:hAnsi="Cambria" w:cs="Arial"/>
          <w:b/>
          <w:sz w:val="22"/>
          <w:szCs w:val="22"/>
        </w:rPr>
        <w:t>700</w:t>
      </w:r>
      <w:r w:rsidRPr="0052559C">
        <w:rPr>
          <w:rFonts w:ascii="Cambria" w:hAnsi="Cambria" w:cs="Arial"/>
          <w:b/>
          <w:sz w:val="22"/>
          <w:szCs w:val="22"/>
        </w:rPr>
        <w:t xml:space="preserve"> szt., </w:t>
      </w:r>
      <w:r w:rsidR="00AA4BFC" w:rsidRPr="0052559C">
        <w:rPr>
          <w:rFonts w:ascii="Cambria" w:hAnsi="Cambria" w:cs="Arial"/>
          <w:b/>
          <w:sz w:val="22"/>
          <w:szCs w:val="22"/>
        </w:rPr>
        <w:br/>
      </w:r>
      <w:r w:rsidRPr="0052559C">
        <w:rPr>
          <w:rFonts w:ascii="Cambria" w:hAnsi="Cambria" w:cs="Arial"/>
          <w:b/>
          <w:sz w:val="22"/>
          <w:szCs w:val="22"/>
        </w:rPr>
        <w:t>w wariancie 3 –</w:t>
      </w:r>
      <w:r w:rsidR="0052559C" w:rsidRPr="0052559C">
        <w:rPr>
          <w:rFonts w:ascii="Cambria" w:hAnsi="Cambria" w:cs="Arial"/>
          <w:b/>
          <w:sz w:val="22"/>
          <w:szCs w:val="22"/>
        </w:rPr>
        <w:t xml:space="preserve">200 </w:t>
      </w:r>
      <w:r w:rsidRPr="0052559C">
        <w:rPr>
          <w:rFonts w:ascii="Cambria" w:hAnsi="Cambria" w:cs="Arial"/>
          <w:b/>
          <w:sz w:val="22"/>
          <w:szCs w:val="22"/>
        </w:rPr>
        <w:t>szt.</w:t>
      </w:r>
    </w:p>
    <w:p w:rsidR="003C4824" w:rsidRPr="0052559C" w:rsidRDefault="003C4824" w:rsidP="00A36682">
      <w:pPr>
        <w:jc w:val="both"/>
        <w:rPr>
          <w:rFonts w:ascii="Cambria" w:hAnsi="Cambria"/>
          <w:sz w:val="22"/>
          <w:szCs w:val="22"/>
        </w:rPr>
      </w:pPr>
    </w:p>
    <w:p w:rsidR="003C4824" w:rsidRPr="0052559C" w:rsidRDefault="003C4824" w:rsidP="00A36682">
      <w:pPr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 w:rsidRPr="0052559C">
        <w:rPr>
          <w:rFonts w:ascii="Cambria" w:hAnsi="Cambria"/>
          <w:b/>
          <w:sz w:val="22"/>
          <w:szCs w:val="22"/>
        </w:rPr>
        <w:t>Wariant 4</w:t>
      </w:r>
    </w:p>
    <w:p w:rsidR="003C4824" w:rsidRPr="0052559C" w:rsidRDefault="003C4824" w:rsidP="00A36682">
      <w:pPr>
        <w:ind w:firstLine="360"/>
        <w:jc w:val="both"/>
        <w:rPr>
          <w:rFonts w:ascii="Cambria" w:hAnsi="Cambria" w:cs="Arial"/>
          <w:b/>
          <w:sz w:val="22"/>
          <w:szCs w:val="22"/>
        </w:rPr>
      </w:pPr>
      <w:r w:rsidRPr="0052559C">
        <w:rPr>
          <w:rFonts w:ascii="Cambria" w:hAnsi="Cambria" w:cs="Arial"/>
          <w:b/>
          <w:sz w:val="22"/>
          <w:szCs w:val="22"/>
        </w:rPr>
        <w:t xml:space="preserve">Lunch </w:t>
      </w:r>
    </w:p>
    <w:p w:rsidR="003C4824" w:rsidRPr="0052559C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 w:cs="Arial"/>
        </w:rPr>
      </w:pPr>
      <w:r w:rsidRPr="0052559C">
        <w:rPr>
          <w:rFonts w:ascii="Cambria" w:hAnsi="Cambria" w:cs="Arial"/>
        </w:rPr>
        <w:t xml:space="preserve">Zupa </w:t>
      </w:r>
    </w:p>
    <w:p w:rsidR="003C4824" w:rsidRPr="0052559C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 w:cs="Arial"/>
        </w:rPr>
      </w:pPr>
      <w:r w:rsidRPr="0052559C">
        <w:rPr>
          <w:rFonts w:ascii="Cambria" w:hAnsi="Cambria" w:cs="Arial"/>
        </w:rPr>
        <w:t>Drugie danie - 2 rodzaje (np. porcja mięsa, porcja ryby, danie bezmięsne, ziemniaki, kasza, ryż, zestaw surówek, warzywa gotowane + kompot  lub sok)</w:t>
      </w:r>
      <w:r w:rsidR="00786AC2" w:rsidRPr="0052559C">
        <w:rPr>
          <w:rFonts w:ascii="Cambria" w:hAnsi="Cambria" w:cs="Arial"/>
        </w:rPr>
        <w:t xml:space="preserve">. Dania pomniejszone są  do 60 % </w:t>
      </w:r>
      <w:r w:rsidR="002852AB" w:rsidRPr="0052559C">
        <w:rPr>
          <w:rFonts w:ascii="Cambria" w:hAnsi="Cambria" w:cs="Arial"/>
        </w:rPr>
        <w:t xml:space="preserve">podstawowej </w:t>
      </w:r>
      <w:r w:rsidR="00786AC2" w:rsidRPr="0052559C">
        <w:rPr>
          <w:rFonts w:ascii="Cambria" w:hAnsi="Cambria" w:cs="Arial"/>
        </w:rPr>
        <w:t>wielkości i serwowane dla każdej osoby.</w:t>
      </w:r>
    </w:p>
    <w:p w:rsidR="003C4824" w:rsidRPr="0052559C" w:rsidRDefault="003C4824" w:rsidP="00A36682">
      <w:pPr>
        <w:jc w:val="both"/>
        <w:rPr>
          <w:rFonts w:ascii="Cambria" w:hAnsi="Cambria" w:cs="Arial"/>
          <w:b/>
          <w:sz w:val="22"/>
          <w:szCs w:val="22"/>
        </w:rPr>
      </w:pPr>
    </w:p>
    <w:p w:rsidR="003C4824" w:rsidRPr="0052559C" w:rsidRDefault="003C4824" w:rsidP="00A36682">
      <w:pPr>
        <w:ind w:firstLine="360"/>
        <w:jc w:val="both"/>
        <w:rPr>
          <w:rFonts w:ascii="Cambria" w:hAnsi="Cambria" w:cs="Arial"/>
          <w:sz w:val="22"/>
          <w:szCs w:val="22"/>
        </w:rPr>
      </w:pPr>
      <w:r w:rsidRPr="0052559C">
        <w:rPr>
          <w:rFonts w:ascii="Cambria" w:hAnsi="Cambria" w:cs="Arial"/>
          <w:b/>
          <w:sz w:val="22"/>
          <w:szCs w:val="22"/>
        </w:rPr>
        <w:t xml:space="preserve">Prognozowana liczba zamówienia lunchu w trakcie trwania umowy:  </w:t>
      </w:r>
      <w:r w:rsidR="0052559C" w:rsidRPr="0052559C">
        <w:rPr>
          <w:rFonts w:ascii="Cambria" w:hAnsi="Cambria" w:cs="Arial"/>
          <w:b/>
          <w:sz w:val="22"/>
          <w:szCs w:val="22"/>
        </w:rPr>
        <w:t>1000</w:t>
      </w:r>
      <w:r w:rsidRPr="0052559C">
        <w:rPr>
          <w:rFonts w:ascii="Cambria" w:hAnsi="Cambria" w:cs="Arial"/>
          <w:b/>
          <w:sz w:val="22"/>
          <w:szCs w:val="22"/>
        </w:rPr>
        <w:t xml:space="preserve">  </w:t>
      </w:r>
      <w:r w:rsidR="00B71B37" w:rsidRPr="0052559C">
        <w:rPr>
          <w:rFonts w:ascii="Cambria" w:hAnsi="Cambria" w:cs="Arial"/>
          <w:b/>
          <w:sz w:val="22"/>
          <w:szCs w:val="22"/>
        </w:rPr>
        <w:t>porcji.</w:t>
      </w:r>
    </w:p>
    <w:p w:rsidR="003C4824" w:rsidRPr="0052559C" w:rsidRDefault="003C4824" w:rsidP="00FD6FE0">
      <w:pPr>
        <w:pStyle w:val="Akapitzlist"/>
        <w:spacing w:line="240" w:lineRule="auto"/>
        <w:rPr>
          <w:rFonts w:ascii="Cambria" w:hAnsi="Cambria" w:cs="Arial"/>
        </w:rPr>
      </w:pPr>
    </w:p>
    <w:p w:rsidR="003C4824" w:rsidRPr="0052559C" w:rsidRDefault="003C4824" w:rsidP="00A36682">
      <w:pPr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 w:rsidRPr="0052559C">
        <w:rPr>
          <w:rFonts w:ascii="Cambria" w:hAnsi="Cambria"/>
          <w:b/>
          <w:sz w:val="22"/>
          <w:szCs w:val="22"/>
        </w:rPr>
        <w:t>Wariant 5</w:t>
      </w:r>
    </w:p>
    <w:p w:rsidR="003C4824" w:rsidRPr="0052559C" w:rsidRDefault="003C4824" w:rsidP="00A36682">
      <w:pPr>
        <w:ind w:firstLine="360"/>
        <w:jc w:val="both"/>
        <w:rPr>
          <w:rFonts w:ascii="Cambria" w:hAnsi="Cambria" w:cs="Arial"/>
          <w:b/>
          <w:sz w:val="22"/>
          <w:szCs w:val="22"/>
        </w:rPr>
      </w:pPr>
      <w:r w:rsidRPr="0052559C">
        <w:rPr>
          <w:rFonts w:ascii="Cambria" w:hAnsi="Cambria" w:cs="Arial"/>
          <w:b/>
          <w:sz w:val="22"/>
          <w:szCs w:val="22"/>
        </w:rPr>
        <w:t>Lunch konferencyjny</w:t>
      </w:r>
    </w:p>
    <w:p w:rsidR="003C4824" w:rsidRPr="0052559C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 w:cs="Arial"/>
        </w:rPr>
      </w:pPr>
      <w:r w:rsidRPr="0052559C">
        <w:rPr>
          <w:rFonts w:ascii="Cambria" w:hAnsi="Cambria" w:cs="Arial"/>
        </w:rPr>
        <w:t xml:space="preserve">Zupa - 2 rodzaje do wyboru </w:t>
      </w:r>
    </w:p>
    <w:p w:rsidR="002852AB" w:rsidRPr="0052559C" w:rsidRDefault="003C4824" w:rsidP="00A36682">
      <w:pPr>
        <w:numPr>
          <w:ilvl w:val="0"/>
          <w:numId w:val="4"/>
        </w:numPr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52559C">
        <w:rPr>
          <w:rFonts w:ascii="Cambria" w:hAnsi="Cambria" w:cs="Arial"/>
          <w:sz w:val="22"/>
          <w:szCs w:val="22"/>
        </w:rPr>
        <w:t>Drugie danie - 3 rodzaje (np., porcja mięsa, porcja ryby, ziemniaki, ryż, kasza, lasange, danie bezmięsne, zestaw suró</w:t>
      </w:r>
      <w:r w:rsidR="00B4406E" w:rsidRPr="0052559C">
        <w:rPr>
          <w:rFonts w:ascii="Cambria" w:hAnsi="Cambria" w:cs="Arial"/>
          <w:sz w:val="22"/>
          <w:szCs w:val="22"/>
        </w:rPr>
        <w:t>wek, warzywa gotowane +kompot i/</w:t>
      </w:r>
      <w:r w:rsidRPr="0052559C">
        <w:rPr>
          <w:rFonts w:ascii="Cambria" w:hAnsi="Cambria" w:cs="Arial"/>
          <w:sz w:val="22"/>
          <w:szCs w:val="22"/>
        </w:rPr>
        <w:t>lub sok)</w:t>
      </w:r>
      <w:r w:rsidR="002852AB" w:rsidRPr="0052559C">
        <w:rPr>
          <w:rFonts w:ascii="Cambria" w:hAnsi="Cambria" w:cs="Arial"/>
          <w:sz w:val="22"/>
          <w:szCs w:val="22"/>
        </w:rPr>
        <w:t xml:space="preserve">. </w:t>
      </w:r>
      <w:r w:rsidR="002852AB" w:rsidRPr="0052559C">
        <w:rPr>
          <w:rFonts w:ascii="Cambria" w:eastAsia="Calibri" w:hAnsi="Cambria" w:cs="Arial"/>
          <w:sz w:val="22"/>
          <w:szCs w:val="22"/>
          <w:lang w:eastAsia="en-US"/>
        </w:rPr>
        <w:t>Dania pomniejszone są  do 50 % podstawowej wielkości i serwowane dla każdej osoby.</w:t>
      </w:r>
    </w:p>
    <w:p w:rsidR="003C4824" w:rsidRPr="0052559C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 w:cs="Arial"/>
        </w:rPr>
      </w:pPr>
      <w:r w:rsidRPr="0052559C">
        <w:rPr>
          <w:rFonts w:ascii="Cambria" w:hAnsi="Cambria" w:cs="Arial"/>
        </w:rPr>
        <w:t>Deser – 2 rodzaje (np. ciasto domowe, lody, sałatki owocowe etc.)</w:t>
      </w:r>
    </w:p>
    <w:p w:rsidR="003C4824" w:rsidRPr="0052559C" w:rsidRDefault="003C4824" w:rsidP="00A36682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52559C">
        <w:rPr>
          <w:rFonts w:ascii="Cambria" w:hAnsi="Cambria"/>
          <w:sz w:val="22"/>
          <w:szCs w:val="22"/>
        </w:rPr>
        <w:t xml:space="preserve">Przystawki zimne 3 rodzaje (np. </w:t>
      </w:r>
      <w:r w:rsidRPr="0052559C">
        <w:rPr>
          <w:rFonts w:ascii="Cambria" w:eastAsia="Calibri" w:hAnsi="Cambria"/>
          <w:sz w:val="22"/>
          <w:szCs w:val="22"/>
        </w:rPr>
        <w:t>tatar z łososia z kaparami</w:t>
      </w:r>
      <w:r w:rsidRPr="0052559C">
        <w:rPr>
          <w:rFonts w:ascii="Cambria" w:hAnsi="Cambria"/>
          <w:sz w:val="22"/>
          <w:szCs w:val="22"/>
        </w:rPr>
        <w:t xml:space="preserve">, </w:t>
      </w:r>
      <w:r w:rsidRPr="0052559C">
        <w:rPr>
          <w:rFonts w:ascii="Cambria" w:eastAsia="Calibri" w:hAnsi="Cambria"/>
          <w:sz w:val="22"/>
          <w:szCs w:val="22"/>
        </w:rPr>
        <w:t xml:space="preserve">roladki z drobiu </w:t>
      </w:r>
      <w:r w:rsidRPr="0052559C">
        <w:rPr>
          <w:rFonts w:ascii="Cambria" w:hAnsi="Cambria" w:cs="Arial"/>
          <w:sz w:val="22"/>
          <w:szCs w:val="22"/>
        </w:rPr>
        <w:t xml:space="preserve">faszerowane </w:t>
      </w:r>
      <w:r w:rsidRPr="0052559C">
        <w:rPr>
          <w:rFonts w:ascii="Cambria" w:eastAsia="Calibri" w:hAnsi="Cambria"/>
          <w:sz w:val="22"/>
          <w:szCs w:val="22"/>
        </w:rPr>
        <w:t>oliwkami i  pieczarką,</w:t>
      </w:r>
      <w:r w:rsidRPr="0052559C">
        <w:rPr>
          <w:rFonts w:ascii="Cambria" w:hAnsi="Cambria"/>
          <w:sz w:val="22"/>
          <w:szCs w:val="22"/>
        </w:rPr>
        <w:t xml:space="preserve"> </w:t>
      </w:r>
      <w:r w:rsidRPr="0052559C">
        <w:rPr>
          <w:rFonts w:ascii="Cambria" w:hAnsi="Cambria" w:cs="Arial"/>
          <w:sz w:val="22"/>
          <w:szCs w:val="22"/>
        </w:rPr>
        <w:t>tortilla z łososiem, tarteletki z twarożkiem i warzywami)</w:t>
      </w:r>
    </w:p>
    <w:p w:rsidR="003C4824" w:rsidRPr="0052559C" w:rsidRDefault="003C4824" w:rsidP="00A36682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52559C">
        <w:rPr>
          <w:rFonts w:ascii="Cambria" w:hAnsi="Cambria"/>
          <w:sz w:val="22"/>
          <w:szCs w:val="22"/>
        </w:rPr>
        <w:t>Sałatki – 2 rodzaje (np. grecka, cezar)</w:t>
      </w:r>
    </w:p>
    <w:p w:rsidR="003C4824" w:rsidRPr="0052559C" w:rsidRDefault="003C4824" w:rsidP="00A36682">
      <w:pPr>
        <w:numPr>
          <w:ilvl w:val="0"/>
          <w:numId w:val="4"/>
        </w:numPr>
        <w:jc w:val="both"/>
        <w:rPr>
          <w:rFonts w:ascii="Cambria" w:eastAsia="Calibri" w:hAnsi="Cambria"/>
          <w:sz w:val="22"/>
          <w:szCs w:val="22"/>
        </w:rPr>
      </w:pPr>
      <w:r w:rsidRPr="0052559C">
        <w:rPr>
          <w:rFonts w:ascii="Cambria" w:hAnsi="Cambria" w:cs="Arial"/>
          <w:sz w:val="22"/>
          <w:szCs w:val="22"/>
        </w:rPr>
        <w:t>P</w:t>
      </w:r>
      <w:r w:rsidRPr="0052559C">
        <w:rPr>
          <w:rFonts w:ascii="Cambria" w:eastAsia="Calibri" w:hAnsi="Cambria" w:cs="Arial"/>
          <w:sz w:val="22"/>
          <w:szCs w:val="22"/>
        </w:rPr>
        <w:t xml:space="preserve">ieczywo jasne i ciemne, </w:t>
      </w:r>
      <w:r w:rsidR="00965948" w:rsidRPr="0052559C">
        <w:rPr>
          <w:rFonts w:ascii="Cambria" w:eastAsia="Calibri" w:hAnsi="Cambria" w:cs="Arial"/>
          <w:sz w:val="22"/>
          <w:szCs w:val="22"/>
        </w:rPr>
        <w:t>masło w małych kostkach</w:t>
      </w:r>
    </w:p>
    <w:p w:rsidR="003C4824" w:rsidRPr="0052559C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52559C">
        <w:rPr>
          <w:rFonts w:ascii="Cambria" w:hAnsi="Cambria"/>
        </w:rPr>
        <w:t xml:space="preserve">Kawa i herbata </w:t>
      </w:r>
    </w:p>
    <w:p w:rsidR="006E0F05" w:rsidRPr="0052559C" w:rsidRDefault="006E0F05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52559C">
        <w:rPr>
          <w:rFonts w:ascii="Cambria" w:hAnsi="Cambria" w:cs="Arial"/>
        </w:rPr>
        <w:t>Soki owocowe (co najmniej dwa rodzaje podawane w szklanych dzbankach)</w:t>
      </w:r>
    </w:p>
    <w:p w:rsidR="003C4824" w:rsidRPr="0052559C" w:rsidRDefault="003C4824" w:rsidP="00FD6FE0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52559C">
        <w:rPr>
          <w:rFonts w:ascii="Cambria" w:hAnsi="Cambria" w:cs="Arial"/>
        </w:rPr>
        <w:t>Woda mineralna niegazowana i gazowana w butelkach (</w:t>
      </w:r>
      <w:r w:rsidR="002852AB" w:rsidRPr="0052559C">
        <w:rPr>
          <w:rFonts w:ascii="Cambria" w:hAnsi="Cambria" w:cs="Arial"/>
        </w:rPr>
        <w:t>1 butelka</w:t>
      </w:r>
      <w:r w:rsidRPr="0052559C">
        <w:rPr>
          <w:rFonts w:ascii="Cambria" w:hAnsi="Cambria" w:cs="Arial"/>
        </w:rPr>
        <w:t xml:space="preserve"> na osobę</w:t>
      </w:r>
      <w:r w:rsidR="00965948" w:rsidRPr="0052559C">
        <w:rPr>
          <w:rFonts w:ascii="Cambria" w:hAnsi="Cambria" w:cs="Arial"/>
        </w:rPr>
        <w:t>– minimum 0,5l</w:t>
      </w:r>
      <w:r w:rsidRPr="0052559C">
        <w:rPr>
          <w:rFonts w:ascii="Cambria" w:hAnsi="Cambria" w:cs="Arial"/>
        </w:rPr>
        <w:t xml:space="preserve">) </w:t>
      </w:r>
    </w:p>
    <w:p w:rsidR="003C4824" w:rsidRPr="0052559C" w:rsidRDefault="003C4824" w:rsidP="00A36682">
      <w:pPr>
        <w:numPr>
          <w:ilvl w:val="0"/>
          <w:numId w:val="4"/>
        </w:numPr>
        <w:jc w:val="both"/>
        <w:rPr>
          <w:rFonts w:ascii="Cambria" w:eastAsia="Calibri" w:hAnsi="Cambria"/>
          <w:sz w:val="22"/>
          <w:szCs w:val="22"/>
        </w:rPr>
      </w:pPr>
      <w:r w:rsidRPr="0052559C">
        <w:rPr>
          <w:rFonts w:ascii="Cambria" w:eastAsia="Calibri" w:hAnsi="Cambria"/>
          <w:sz w:val="22"/>
          <w:szCs w:val="22"/>
        </w:rPr>
        <w:t>mini drożdżówki 2 szt. /os</w:t>
      </w:r>
    </w:p>
    <w:p w:rsidR="003C4824" w:rsidRPr="0052559C" w:rsidRDefault="003C4824" w:rsidP="00A36682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52559C">
        <w:rPr>
          <w:rFonts w:ascii="Cambria" w:eastAsia="Calibri" w:hAnsi="Cambria"/>
          <w:sz w:val="22"/>
          <w:szCs w:val="22"/>
        </w:rPr>
        <w:t xml:space="preserve">rogaliki </w:t>
      </w:r>
      <w:r w:rsidRPr="0052559C">
        <w:rPr>
          <w:rFonts w:ascii="Cambria" w:hAnsi="Cambria"/>
          <w:sz w:val="22"/>
          <w:szCs w:val="22"/>
        </w:rPr>
        <w:t>z nadzieniem</w:t>
      </w:r>
      <w:r w:rsidRPr="0052559C">
        <w:rPr>
          <w:rFonts w:ascii="Cambria" w:eastAsia="Calibri" w:hAnsi="Cambria"/>
          <w:sz w:val="22"/>
          <w:szCs w:val="22"/>
        </w:rPr>
        <w:t xml:space="preserve"> 2 szt. /os</w:t>
      </w:r>
    </w:p>
    <w:p w:rsidR="003C4824" w:rsidRPr="0052559C" w:rsidRDefault="003C4824" w:rsidP="00A36682">
      <w:pPr>
        <w:jc w:val="both"/>
        <w:rPr>
          <w:rFonts w:ascii="Cambria" w:hAnsi="Cambria" w:cs="Arial"/>
          <w:b/>
          <w:sz w:val="22"/>
          <w:szCs w:val="22"/>
        </w:rPr>
      </w:pPr>
    </w:p>
    <w:p w:rsidR="003C4824" w:rsidRPr="0052559C" w:rsidRDefault="003C4824" w:rsidP="00A36682">
      <w:pPr>
        <w:ind w:firstLine="360"/>
        <w:jc w:val="both"/>
        <w:rPr>
          <w:rFonts w:ascii="Cambria" w:hAnsi="Cambria" w:cs="Arial"/>
          <w:b/>
          <w:sz w:val="22"/>
          <w:szCs w:val="22"/>
        </w:rPr>
      </w:pPr>
      <w:r w:rsidRPr="0052559C">
        <w:rPr>
          <w:rFonts w:ascii="Cambria" w:hAnsi="Cambria" w:cs="Arial"/>
          <w:b/>
          <w:sz w:val="22"/>
          <w:szCs w:val="22"/>
        </w:rPr>
        <w:t>Prognozowana liczba zamówienia lunchu w trakcie trwania umowy:</w:t>
      </w:r>
      <w:r w:rsidR="0052559C" w:rsidRPr="0052559C">
        <w:rPr>
          <w:rFonts w:ascii="Cambria" w:hAnsi="Cambria" w:cs="Arial"/>
          <w:b/>
          <w:sz w:val="22"/>
          <w:szCs w:val="22"/>
        </w:rPr>
        <w:t>150</w:t>
      </w:r>
      <w:r w:rsidR="00B71B37" w:rsidRPr="0052559C">
        <w:rPr>
          <w:rFonts w:ascii="Cambria" w:hAnsi="Cambria" w:cs="Arial"/>
          <w:b/>
          <w:sz w:val="22"/>
          <w:szCs w:val="22"/>
        </w:rPr>
        <w:t xml:space="preserve"> </w:t>
      </w:r>
      <w:r w:rsidRPr="0052559C">
        <w:rPr>
          <w:rFonts w:ascii="Cambria" w:hAnsi="Cambria" w:cs="Arial"/>
          <w:b/>
          <w:sz w:val="22"/>
          <w:szCs w:val="22"/>
        </w:rPr>
        <w:t xml:space="preserve"> porcji.</w:t>
      </w:r>
    </w:p>
    <w:p w:rsidR="003C4824" w:rsidRPr="0052559C" w:rsidRDefault="003C4824" w:rsidP="00A36682">
      <w:pPr>
        <w:jc w:val="both"/>
        <w:rPr>
          <w:rFonts w:ascii="Cambria" w:hAnsi="Cambria" w:cs="Arial"/>
          <w:b/>
          <w:sz w:val="22"/>
          <w:szCs w:val="22"/>
        </w:rPr>
      </w:pPr>
    </w:p>
    <w:p w:rsidR="00B4406E" w:rsidRPr="0052559C" w:rsidRDefault="00B4406E" w:rsidP="00A36682">
      <w:pPr>
        <w:numPr>
          <w:ilvl w:val="0"/>
          <w:numId w:val="3"/>
        </w:numPr>
        <w:jc w:val="both"/>
        <w:rPr>
          <w:rFonts w:ascii="Cambria" w:hAnsi="Cambria" w:cs="Arial"/>
          <w:b/>
          <w:sz w:val="22"/>
          <w:szCs w:val="22"/>
        </w:rPr>
      </w:pPr>
      <w:r w:rsidRPr="0052559C">
        <w:rPr>
          <w:rFonts w:ascii="Cambria" w:hAnsi="Cambria" w:cs="Arial"/>
          <w:b/>
          <w:sz w:val="22"/>
          <w:szCs w:val="22"/>
        </w:rPr>
        <w:lastRenderedPageBreak/>
        <w:t>Kanapki</w:t>
      </w:r>
    </w:p>
    <w:p w:rsidR="00B4406E" w:rsidRPr="00A36682" w:rsidRDefault="00B4406E" w:rsidP="00A36682">
      <w:pPr>
        <w:ind w:left="360"/>
        <w:jc w:val="both"/>
        <w:rPr>
          <w:rFonts w:ascii="Cambria" w:hAnsi="Cambria" w:cs="Arial"/>
          <w:sz w:val="22"/>
          <w:szCs w:val="22"/>
        </w:rPr>
      </w:pPr>
      <w:r w:rsidRPr="0052559C">
        <w:rPr>
          <w:rFonts w:ascii="Cambria" w:hAnsi="Cambria" w:cs="Arial"/>
          <w:sz w:val="22"/>
          <w:szCs w:val="22"/>
        </w:rPr>
        <w:t xml:space="preserve">Do każdego z wariantów Zamawiający zastrzega sobie możliwość zamówienia kanapek (każda 60 gr): z szynką/ser/schab/ser biały/salami/ ser pleśniowy oraz warzywami – łączna liczba w trakcie trwania umowy: </w:t>
      </w:r>
      <w:r w:rsidR="0052559C" w:rsidRPr="0052559C">
        <w:rPr>
          <w:rFonts w:ascii="Cambria" w:hAnsi="Cambria" w:cs="Arial"/>
          <w:sz w:val="22"/>
          <w:szCs w:val="22"/>
        </w:rPr>
        <w:t>400</w:t>
      </w:r>
      <w:r w:rsidRPr="0052559C">
        <w:rPr>
          <w:rFonts w:ascii="Cambria" w:hAnsi="Cambria" w:cs="Arial"/>
          <w:sz w:val="22"/>
          <w:szCs w:val="22"/>
        </w:rPr>
        <w:t xml:space="preserve"> szt.</w:t>
      </w:r>
      <w:r w:rsidRPr="00A36682">
        <w:rPr>
          <w:rFonts w:ascii="Cambria" w:hAnsi="Cambria" w:cs="Arial"/>
          <w:sz w:val="22"/>
          <w:szCs w:val="22"/>
        </w:rPr>
        <w:t xml:space="preserve"> </w:t>
      </w:r>
    </w:p>
    <w:p w:rsidR="00387871" w:rsidRPr="00A36682" w:rsidRDefault="00387871" w:rsidP="00A36682">
      <w:pPr>
        <w:jc w:val="both"/>
        <w:rPr>
          <w:rFonts w:ascii="Cambria" w:hAnsi="Cambria" w:cs="Arial"/>
          <w:sz w:val="22"/>
          <w:szCs w:val="22"/>
        </w:rPr>
      </w:pPr>
    </w:p>
    <w:p w:rsidR="00253F7E" w:rsidRPr="00A36682" w:rsidRDefault="00253F7E" w:rsidP="00A36682">
      <w:pPr>
        <w:pStyle w:val="Akapitzlist"/>
        <w:ind w:left="0"/>
        <w:rPr>
          <w:rFonts w:ascii="Cambria" w:hAnsi="Cambria" w:cs="Arial"/>
        </w:rPr>
      </w:pPr>
    </w:p>
    <w:p w:rsidR="00387871" w:rsidRPr="00A36682" w:rsidRDefault="00253F7E" w:rsidP="00A36682">
      <w:pPr>
        <w:pStyle w:val="Akapitzlist"/>
        <w:ind w:left="0"/>
        <w:rPr>
          <w:rFonts w:ascii="Cambria" w:hAnsi="Cambria"/>
        </w:rPr>
      </w:pPr>
      <w:r w:rsidRPr="00A36682">
        <w:rPr>
          <w:rFonts w:ascii="Cambria" w:hAnsi="Cambria"/>
          <w:b/>
        </w:rPr>
        <w:t>GRAMATURA WYŻYWIENIA</w:t>
      </w:r>
    </w:p>
    <w:p w:rsidR="00B56038" w:rsidRPr="00A36682" w:rsidRDefault="00B56038" w:rsidP="00FD6F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A36682">
        <w:rPr>
          <w:rFonts w:ascii="Cambria" w:hAnsi="Cambria"/>
          <w:b/>
          <w:sz w:val="22"/>
          <w:szCs w:val="22"/>
        </w:rPr>
        <w:t>Szczegółowa gramatura żywności w przeliczeniu na porcję:</w:t>
      </w:r>
    </w:p>
    <w:p w:rsidR="00B56038" w:rsidRPr="00A36682" w:rsidRDefault="00B56038" w:rsidP="00A36682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3810"/>
        <w:gridCol w:w="709"/>
        <w:gridCol w:w="1701"/>
      </w:tblGrid>
      <w:tr w:rsidR="00617E38" w:rsidRPr="00A36682" w:rsidTr="00EE7331">
        <w:trPr>
          <w:jc w:val="center"/>
        </w:trPr>
        <w:tc>
          <w:tcPr>
            <w:tcW w:w="1118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36682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10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36682">
              <w:rPr>
                <w:rFonts w:ascii="Cambria" w:hAnsi="Cambria"/>
                <w:b/>
                <w:sz w:val="22"/>
                <w:szCs w:val="22"/>
              </w:rPr>
              <w:t>nazwa</w:t>
            </w:r>
          </w:p>
        </w:tc>
        <w:tc>
          <w:tcPr>
            <w:tcW w:w="709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36682">
              <w:rPr>
                <w:rFonts w:ascii="Cambria" w:hAnsi="Cambria"/>
                <w:b/>
                <w:sz w:val="22"/>
                <w:szCs w:val="22"/>
              </w:rPr>
              <w:t>j.m</w:t>
            </w:r>
          </w:p>
        </w:tc>
        <w:tc>
          <w:tcPr>
            <w:tcW w:w="1701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36682">
              <w:rPr>
                <w:rFonts w:ascii="Cambria" w:hAnsi="Cambria"/>
                <w:b/>
                <w:sz w:val="22"/>
                <w:szCs w:val="22"/>
              </w:rPr>
              <w:t>minimalna gramatura</w:t>
            </w:r>
          </w:p>
        </w:tc>
      </w:tr>
      <w:tr w:rsidR="00617E38" w:rsidRPr="00A36682" w:rsidTr="00EE7331">
        <w:trPr>
          <w:jc w:val="center"/>
        </w:trPr>
        <w:tc>
          <w:tcPr>
            <w:tcW w:w="1118" w:type="dxa"/>
          </w:tcPr>
          <w:p w:rsidR="00B56038" w:rsidRPr="00A36682" w:rsidRDefault="00B56038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zupa</w:t>
            </w:r>
          </w:p>
        </w:tc>
        <w:tc>
          <w:tcPr>
            <w:tcW w:w="709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litr</w:t>
            </w:r>
          </w:p>
        </w:tc>
        <w:tc>
          <w:tcPr>
            <w:tcW w:w="1701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0,25</w:t>
            </w:r>
          </w:p>
        </w:tc>
      </w:tr>
      <w:tr w:rsidR="00617E38" w:rsidRPr="00A36682" w:rsidTr="00EE7331">
        <w:trPr>
          <w:jc w:val="center"/>
        </w:trPr>
        <w:tc>
          <w:tcPr>
            <w:tcW w:w="1118" w:type="dxa"/>
          </w:tcPr>
          <w:p w:rsidR="00B56038" w:rsidRPr="00A36682" w:rsidRDefault="00B56038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Porcja mięsa, ryby, dani</w:t>
            </w:r>
            <w:r w:rsidR="007742C7" w:rsidRPr="00A36682">
              <w:rPr>
                <w:rFonts w:ascii="Cambria" w:hAnsi="Cambria"/>
                <w:sz w:val="22"/>
                <w:szCs w:val="22"/>
              </w:rPr>
              <w:t>e</w:t>
            </w:r>
            <w:r w:rsidRPr="00A36682">
              <w:rPr>
                <w:rFonts w:ascii="Cambria" w:hAnsi="Cambria"/>
                <w:sz w:val="22"/>
                <w:szCs w:val="22"/>
              </w:rPr>
              <w:t xml:space="preserve"> mięsne</w:t>
            </w:r>
            <w:r w:rsidR="007742C7" w:rsidRPr="00A36682">
              <w:rPr>
                <w:rFonts w:ascii="Cambria" w:hAnsi="Cambria"/>
                <w:sz w:val="22"/>
                <w:szCs w:val="22"/>
              </w:rPr>
              <w:t>, danie bezmięsne</w:t>
            </w:r>
            <w:r w:rsidR="00EE7331" w:rsidRPr="00A36682">
              <w:rPr>
                <w:rFonts w:ascii="Cambria" w:hAnsi="Cambria"/>
                <w:sz w:val="22"/>
                <w:szCs w:val="22"/>
              </w:rPr>
              <w:t xml:space="preserve"> 100 %</w:t>
            </w:r>
          </w:p>
        </w:tc>
        <w:tc>
          <w:tcPr>
            <w:tcW w:w="709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150</w:t>
            </w:r>
          </w:p>
        </w:tc>
      </w:tr>
      <w:tr w:rsidR="00EE7331" w:rsidRPr="00A36682" w:rsidTr="00EE7331">
        <w:trPr>
          <w:jc w:val="center"/>
        </w:trPr>
        <w:tc>
          <w:tcPr>
            <w:tcW w:w="1118" w:type="dxa"/>
          </w:tcPr>
          <w:p w:rsidR="00EE7331" w:rsidRPr="00A36682" w:rsidRDefault="00EE7331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Porcja mięsa, ryby, danie mięsne, danie bezmięsne 60 %</w:t>
            </w:r>
          </w:p>
        </w:tc>
        <w:tc>
          <w:tcPr>
            <w:tcW w:w="709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90</w:t>
            </w:r>
          </w:p>
        </w:tc>
      </w:tr>
      <w:tr w:rsidR="00EE7331" w:rsidRPr="00A36682" w:rsidTr="00EE7331">
        <w:trPr>
          <w:jc w:val="center"/>
        </w:trPr>
        <w:tc>
          <w:tcPr>
            <w:tcW w:w="1118" w:type="dxa"/>
          </w:tcPr>
          <w:p w:rsidR="00EE7331" w:rsidRPr="00A36682" w:rsidRDefault="00EE7331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Porcja mięsa, ryby, danie mięsne, danie bezmięsne 50 %</w:t>
            </w:r>
          </w:p>
        </w:tc>
        <w:tc>
          <w:tcPr>
            <w:tcW w:w="709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EE7331" w:rsidRPr="00A36682" w:rsidRDefault="00AA4BFC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80</w:t>
            </w:r>
          </w:p>
        </w:tc>
      </w:tr>
      <w:tr w:rsidR="00617E38" w:rsidRPr="00A36682" w:rsidTr="00EE7331">
        <w:trPr>
          <w:jc w:val="center"/>
        </w:trPr>
        <w:tc>
          <w:tcPr>
            <w:tcW w:w="1118" w:type="dxa"/>
          </w:tcPr>
          <w:p w:rsidR="00B56038" w:rsidRPr="00A36682" w:rsidRDefault="00B56038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 xml:space="preserve">Ziemniaki </w:t>
            </w:r>
            <w:r w:rsidR="007742C7" w:rsidRPr="00A36682">
              <w:rPr>
                <w:rFonts w:ascii="Cambria" w:hAnsi="Cambria"/>
                <w:sz w:val="22"/>
                <w:szCs w:val="22"/>
              </w:rPr>
              <w:t xml:space="preserve">gotowane, </w:t>
            </w:r>
            <w:r w:rsidRPr="00A36682">
              <w:rPr>
                <w:rFonts w:ascii="Cambria" w:hAnsi="Cambria"/>
                <w:sz w:val="22"/>
                <w:szCs w:val="22"/>
              </w:rPr>
              <w:t>pieczone</w:t>
            </w:r>
            <w:r w:rsidR="00EE7331" w:rsidRPr="00A36682">
              <w:rPr>
                <w:rFonts w:ascii="Cambria" w:hAnsi="Cambria"/>
                <w:sz w:val="22"/>
                <w:szCs w:val="22"/>
              </w:rPr>
              <w:t xml:space="preserve"> 100 %</w:t>
            </w:r>
          </w:p>
        </w:tc>
        <w:tc>
          <w:tcPr>
            <w:tcW w:w="709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200</w:t>
            </w:r>
          </w:p>
        </w:tc>
      </w:tr>
      <w:tr w:rsidR="00EE7331" w:rsidRPr="00A36682" w:rsidTr="00EE7331">
        <w:trPr>
          <w:jc w:val="center"/>
        </w:trPr>
        <w:tc>
          <w:tcPr>
            <w:tcW w:w="1118" w:type="dxa"/>
          </w:tcPr>
          <w:p w:rsidR="00EE7331" w:rsidRPr="00A36682" w:rsidRDefault="00EE7331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Ziemniaki gotowane, pieczone 60 %</w:t>
            </w:r>
          </w:p>
        </w:tc>
        <w:tc>
          <w:tcPr>
            <w:tcW w:w="709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120</w:t>
            </w:r>
          </w:p>
        </w:tc>
      </w:tr>
      <w:tr w:rsidR="00EE7331" w:rsidRPr="00A36682" w:rsidTr="00EE7331">
        <w:trPr>
          <w:jc w:val="center"/>
        </w:trPr>
        <w:tc>
          <w:tcPr>
            <w:tcW w:w="1118" w:type="dxa"/>
          </w:tcPr>
          <w:p w:rsidR="00EE7331" w:rsidRPr="00A36682" w:rsidRDefault="00EE7331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Ziemniaki gotowane, pieczone 50 %</w:t>
            </w:r>
          </w:p>
        </w:tc>
        <w:tc>
          <w:tcPr>
            <w:tcW w:w="709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100</w:t>
            </w:r>
          </w:p>
        </w:tc>
      </w:tr>
      <w:tr w:rsidR="00617E38" w:rsidRPr="00A36682" w:rsidTr="00EE7331">
        <w:trPr>
          <w:jc w:val="center"/>
        </w:trPr>
        <w:tc>
          <w:tcPr>
            <w:tcW w:w="1118" w:type="dxa"/>
          </w:tcPr>
          <w:p w:rsidR="00B56038" w:rsidRPr="00A36682" w:rsidRDefault="00B56038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Ryż, ziemniaki, kasza, kluski, makaron</w:t>
            </w:r>
            <w:r w:rsidR="00EE7331" w:rsidRPr="00A36682">
              <w:rPr>
                <w:rFonts w:ascii="Cambria" w:hAnsi="Cambria"/>
                <w:sz w:val="22"/>
                <w:szCs w:val="22"/>
              </w:rPr>
              <w:t xml:space="preserve"> 100 %</w:t>
            </w:r>
          </w:p>
        </w:tc>
        <w:tc>
          <w:tcPr>
            <w:tcW w:w="709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150</w:t>
            </w:r>
          </w:p>
        </w:tc>
      </w:tr>
      <w:tr w:rsidR="00EE7331" w:rsidRPr="00A36682" w:rsidTr="00EE7331">
        <w:trPr>
          <w:jc w:val="center"/>
        </w:trPr>
        <w:tc>
          <w:tcPr>
            <w:tcW w:w="1118" w:type="dxa"/>
          </w:tcPr>
          <w:p w:rsidR="00EE7331" w:rsidRPr="00A36682" w:rsidRDefault="00EE7331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Ryż, zie</w:t>
            </w:r>
            <w:r w:rsidR="00AA4BFC" w:rsidRPr="00A36682">
              <w:rPr>
                <w:rFonts w:ascii="Cambria" w:hAnsi="Cambria"/>
                <w:sz w:val="22"/>
                <w:szCs w:val="22"/>
              </w:rPr>
              <w:t>mniaki, kasza, kluski, makaron 60</w:t>
            </w:r>
            <w:r w:rsidRPr="00A36682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 xml:space="preserve">90 </w:t>
            </w:r>
          </w:p>
        </w:tc>
      </w:tr>
      <w:tr w:rsidR="00EE7331" w:rsidRPr="00A36682" w:rsidTr="00EE7331">
        <w:trPr>
          <w:jc w:val="center"/>
        </w:trPr>
        <w:tc>
          <w:tcPr>
            <w:tcW w:w="1118" w:type="dxa"/>
          </w:tcPr>
          <w:p w:rsidR="00EE7331" w:rsidRPr="00A36682" w:rsidRDefault="00EE7331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 xml:space="preserve">Ryż, ziemniaki, kasza, kluski, makaron </w:t>
            </w:r>
            <w:r w:rsidR="00AA4BFC" w:rsidRPr="00A36682">
              <w:rPr>
                <w:rFonts w:ascii="Cambria" w:hAnsi="Cambria"/>
                <w:sz w:val="22"/>
                <w:szCs w:val="22"/>
              </w:rPr>
              <w:t>5</w:t>
            </w:r>
            <w:r w:rsidRPr="00A36682">
              <w:rPr>
                <w:rFonts w:ascii="Cambria" w:hAnsi="Cambria"/>
                <w:sz w:val="22"/>
                <w:szCs w:val="22"/>
              </w:rPr>
              <w:t>0 %</w:t>
            </w:r>
          </w:p>
        </w:tc>
        <w:tc>
          <w:tcPr>
            <w:tcW w:w="709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75</w:t>
            </w:r>
          </w:p>
        </w:tc>
      </w:tr>
      <w:tr w:rsidR="00617E38" w:rsidRPr="00A36682" w:rsidTr="00EE7331">
        <w:trPr>
          <w:jc w:val="center"/>
        </w:trPr>
        <w:tc>
          <w:tcPr>
            <w:tcW w:w="1118" w:type="dxa"/>
          </w:tcPr>
          <w:p w:rsidR="00B56038" w:rsidRPr="00A36682" w:rsidRDefault="00B56038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Przystawk</w:t>
            </w:r>
            <w:r w:rsidR="00EE7331" w:rsidRPr="00A36682">
              <w:rPr>
                <w:rFonts w:ascii="Cambria" w:hAnsi="Cambria"/>
                <w:sz w:val="22"/>
                <w:szCs w:val="22"/>
              </w:rPr>
              <w:t>a</w:t>
            </w:r>
            <w:r w:rsidRPr="00A36682">
              <w:rPr>
                <w:rFonts w:ascii="Cambria" w:hAnsi="Cambria"/>
                <w:sz w:val="22"/>
                <w:szCs w:val="22"/>
              </w:rPr>
              <w:t xml:space="preserve"> zimn</w:t>
            </w:r>
            <w:r w:rsidR="00EE7331" w:rsidRPr="00A36682"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709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50</w:t>
            </w:r>
          </w:p>
        </w:tc>
      </w:tr>
      <w:tr w:rsidR="00617E38" w:rsidRPr="00A36682" w:rsidTr="00EE7331">
        <w:trPr>
          <w:jc w:val="center"/>
        </w:trPr>
        <w:tc>
          <w:tcPr>
            <w:tcW w:w="1118" w:type="dxa"/>
          </w:tcPr>
          <w:p w:rsidR="00B56038" w:rsidRPr="00A36682" w:rsidRDefault="00B56038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Surówki</w:t>
            </w:r>
          </w:p>
        </w:tc>
        <w:tc>
          <w:tcPr>
            <w:tcW w:w="709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150</w:t>
            </w:r>
          </w:p>
        </w:tc>
      </w:tr>
      <w:tr w:rsidR="00617E38" w:rsidRPr="00A36682" w:rsidTr="00EE7331">
        <w:trPr>
          <w:jc w:val="center"/>
        </w:trPr>
        <w:tc>
          <w:tcPr>
            <w:tcW w:w="1118" w:type="dxa"/>
          </w:tcPr>
          <w:p w:rsidR="00B56038" w:rsidRPr="00A36682" w:rsidRDefault="00B56038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Sałatk</w:t>
            </w:r>
            <w:r w:rsidR="00EE7331" w:rsidRPr="00A36682"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709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150</w:t>
            </w:r>
          </w:p>
        </w:tc>
      </w:tr>
      <w:tr w:rsidR="00617E38" w:rsidRPr="00A36682" w:rsidTr="00EE7331">
        <w:trPr>
          <w:jc w:val="center"/>
        </w:trPr>
        <w:tc>
          <w:tcPr>
            <w:tcW w:w="1118" w:type="dxa"/>
          </w:tcPr>
          <w:p w:rsidR="00B56038" w:rsidRPr="00A36682" w:rsidRDefault="00B56038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Warzywa gotowane</w:t>
            </w:r>
            <w:r w:rsidR="007742C7" w:rsidRPr="00A36682">
              <w:rPr>
                <w:rFonts w:ascii="Cambria" w:hAnsi="Cambria"/>
                <w:sz w:val="22"/>
                <w:szCs w:val="22"/>
              </w:rPr>
              <w:t>, pieczone</w:t>
            </w:r>
            <w:r w:rsidR="00EE7331" w:rsidRPr="00A36682">
              <w:rPr>
                <w:rFonts w:ascii="Cambria" w:hAnsi="Cambria"/>
                <w:sz w:val="22"/>
                <w:szCs w:val="22"/>
              </w:rPr>
              <w:t xml:space="preserve"> 100 %</w:t>
            </w:r>
          </w:p>
        </w:tc>
        <w:tc>
          <w:tcPr>
            <w:tcW w:w="709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150</w:t>
            </w:r>
          </w:p>
        </w:tc>
      </w:tr>
      <w:tr w:rsidR="00EE7331" w:rsidRPr="00A36682" w:rsidTr="00EE7331">
        <w:trPr>
          <w:jc w:val="center"/>
        </w:trPr>
        <w:tc>
          <w:tcPr>
            <w:tcW w:w="1118" w:type="dxa"/>
          </w:tcPr>
          <w:p w:rsidR="00EE7331" w:rsidRPr="00A36682" w:rsidRDefault="00EE7331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Warzywa gotowane, pieczone 60%</w:t>
            </w:r>
          </w:p>
        </w:tc>
        <w:tc>
          <w:tcPr>
            <w:tcW w:w="709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90</w:t>
            </w:r>
          </w:p>
        </w:tc>
      </w:tr>
      <w:tr w:rsidR="00EE7331" w:rsidRPr="00A36682" w:rsidTr="00EE7331">
        <w:trPr>
          <w:jc w:val="center"/>
        </w:trPr>
        <w:tc>
          <w:tcPr>
            <w:tcW w:w="1118" w:type="dxa"/>
          </w:tcPr>
          <w:p w:rsidR="00EE7331" w:rsidRPr="00A36682" w:rsidRDefault="00EE7331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Warzywa gotowane, pieczone 50%</w:t>
            </w:r>
          </w:p>
        </w:tc>
        <w:tc>
          <w:tcPr>
            <w:tcW w:w="709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EE7331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75</w:t>
            </w:r>
          </w:p>
        </w:tc>
      </w:tr>
      <w:tr w:rsidR="00617E38" w:rsidRPr="00A36682" w:rsidTr="00EE7331">
        <w:trPr>
          <w:jc w:val="center"/>
        </w:trPr>
        <w:tc>
          <w:tcPr>
            <w:tcW w:w="1118" w:type="dxa"/>
          </w:tcPr>
          <w:p w:rsidR="00B56038" w:rsidRPr="00A36682" w:rsidRDefault="00B56038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B56038" w:rsidRPr="00A36682" w:rsidRDefault="00EE7331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Tartinka</w:t>
            </w:r>
          </w:p>
        </w:tc>
        <w:tc>
          <w:tcPr>
            <w:tcW w:w="709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40</w:t>
            </w:r>
          </w:p>
        </w:tc>
      </w:tr>
      <w:tr w:rsidR="003C4824" w:rsidRPr="00A36682" w:rsidTr="00EE7331">
        <w:trPr>
          <w:jc w:val="center"/>
        </w:trPr>
        <w:tc>
          <w:tcPr>
            <w:tcW w:w="1118" w:type="dxa"/>
          </w:tcPr>
          <w:p w:rsidR="003C4824" w:rsidRPr="00A36682" w:rsidRDefault="003C4824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3C4824" w:rsidRPr="00A36682" w:rsidRDefault="003C4824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Kanapk</w:t>
            </w:r>
            <w:r w:rsidR="00EE7331" w:rsidRPr="00A36682"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709" w:type="dxa"/>
          </w:tcPr>
          <w:p w:rsidR="003C4824" w:rsidRPr="00A36682" w:rsidRDefault="003C4824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3C4824" w:rsidRPr="00A36682" w:rsidRDefault="009D2AB0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60</w:t>
            </w:r>
          </w:p>
        </w:tc>
      </w:tr>
      <w:tr w:rsidR="00617E38" w:rsidRPr="00A36682" w:rsidTr="00EE7331">
        <w:trPr>
          <w:jc w:val="center"/>
        </w:trPr>
        <w:tc>
          <w:tcPr>
            <w:tcW w:w="1118" w:type="dxa"/>
          </w:tcPr>
          <w:p w:rsidR="00B56038" w:rsidRPr="00A36682" w:rsidRDefault="00B56038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Deser</w:t>
            </w:r>
          </w:p>
        </w:tc>
        <w:tc>
          <w:tcPr>
            <w:tcW w:w="709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B56038" w:rsidRPr="00A36682" w:rsidRDefault="00AA4BFC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50</w:t>
            </w:r>
          </w:p>
        </w:tc>
      </w:tr>
      <w:tr w:rsidR="00617E38" w:rsidRPr="00A36682" w:rsidTr="00EE7331">
        <w:trPr>
          <w:jc w:val="center"/>
        </w:trPr>
        <w:tc>
          <w:tcPr>
            <w:tcW w:w="1118" w:type="dxa"/>
          </w:tcPr>
          <w:p w:rsidR="00B56038" w:rsidRPr="00A36682" w:rsidRDefault="00B56038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Ciast</w:t>
            </w:r>
            <w:r w:rsidR="00EE7331" w:rsidRPr="00A36682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709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50</w:t>
            </w:r>
          </w:p>
        </w:tc>
      </w:tr>
      <w:tr w:rsidR="00617E38" w:rsidRPr="00A36682" w:rsidTr="00EE7331">
        <w:trPr>
          <w:jc w:val="center"/>
        </w:trPr>
        <w:tc>
          <w:tcPr>
            <w:tcW w:w="1118" w:type="dxa"/>
          </w:tcPr>
          <w:p w:rsidR="00B56038" w:rsidRPr="00A36682" w:rsidRDefault="00B56038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Owoce</w:t>
            </w:r>
          </w:p>
        </w:tc>
        <w:tc>
          <w:tcPr>
            <w:tcW w:w="709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gr.</w:t>
            </w:r>
          </w:p>
        </w:tc>
        <w:tc>
          <w:tcPr>
            <w:tcW w:w="1701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200</w:t>
            </w:r>
          </w:p>
        </w:tc>
      </w:tr>
      <w:tr w:rsidR="00617E38" w:rsidRPr="00A36682" w:rsidTr="00EE7331">
        <w:trPr>
          <w:jc w:val="center"/>
        </w:trPr>
        <w:tc>
          <w:tcPr>
            <w:tcW w:w="1118" w:type="dxa"/>
          </w:tcPr>
          <w:p w:rsidR="00B56038" w:rsidRPr="00A36682" w:rsidRDefault="00B56038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Sok, kompot</w:t>
            </w:r>
          </w:p>
        </w:tc>
        <w:tc>
          <w:tcPr>
            <w:tcW w:w="709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litr</w:t>
            </w:r>
          </w:p>
        </w:tc>
        <w:tc>
          <w:tcPr>
            <w:tcW w:w="1701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0,3</w:t>
            </w:r>
          </w:p>
        </w:tc>
      </w:tr>
      <w:tr w:rsidR="00617E38" w:rsidRPr="00A36682" w:rsidTr="00EE7331">
        <w:trPr>
          <w:jc w:val="center"/>
        </w:trPr>
        <w:tc>
          <w:tcPr>
            <w:tcW w:w="1118" w:type="dxa"/>
          </w:tcPr>
          <w:p w:rsidR="00B56038" w:rsidRPr="00A36682" w:rsidRDefault="00B56038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Kawa, herbata</w:t>
            </w:r>
          </w:p>
        </w:tc>
        <w:tc>
          <w:tcPr>
            <w:tcW w:w="709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litr</w:t>
            </w:r>
          </w:p>
        </w:tc>
        <w:tc>
          <w:tcPr>
            <w:tcW w:w="1701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0,2</w:t>
            </w:r>
          </w:p>
        </w:tc>
      </w:tr>
      <w:tr w:rsidR="00B56038" w:rsidRPr="00A36682" w:rsidTr="00EE7331">
        <w:trPr>
          <w:jc w:val="center"/>
        </w:trPr>
        <w:tc>
          <w:tcPr>
            <w:tcW w:w="1118" w:type="dxa"/>
          </w:tcPr>
          <w:p w:rsidR="00B56038" w:rsidRPr="00A36682" w:rsidRDefault="00B56038" w:rsidP="00FD6F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810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Woda mineralna</w:t>
            </w:r>
          </w:p>
        </w:tc>
        <w:tc>
          <w:tcPr>
            <w:tcW w:w="709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litr</w:t>
            </w:r>
          </w:p>
        </w:tc>
        <w:tc>
          <w:tcPr>
            <w:tcW w:w="1701" w:type="dxa"/>
          </w:tcPr>
          <w:p w:rsidR="00B56038" w:rsidRPr="00A36682" w:rsidRDefault="00B56038" w:rsidP="00A3668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6682">
              <w:rPr>
                <w:rFonts w:ascii="Cambria" w:hAnsi="Cambria"/>
                <w:sz w:val="22"/>
                <w:szCs w:val="22"/>
              </w:rPr>
              <w:t>0,5</w:t>
            </w:r>
          </w:p>
        </w:tc>
      </w:tr>
    </w:tbl>
    <w:p w:rsidR="00B56038" w:rsidRPr="00A36682" w:rsidRDefault="00B56038" w:rsidP="00A36682">
      <w:pPr>
        <w:jc w:val="both"/>
        <w:rPr>
          <w:rFonts w:ascii="Cambria" w:hAnsi="Cambria" w:cs="Arial"/>
          <w:sz w:val="22"/>
          <w:szCs w:val="22"/>
        </w:rPr>
      </w:pPr>
    </w:p>
    <w:p w:rsidR="00B56038" w:rsidRPr="00A36682" w:rsidRDefault="00B56038" w:rsidP="00FD6FE0">
      <w:pPr>
        <w:jc w:val="both"/>
        <w:rPr>
          <w:rFonts w:ascii="Cambria" w:hAnsi="Cambria" w:cs="Arial"/>
          <w:b/>
          <w:sz w:val="22"/>
          <w:szCs w:val="22"/>
        </w:rPr>
      </w:pPr>
      <w:r w:rsidRPr="00A36682">
        <w:rPr>
          <w:rFonts w:ascii="Cambria" w:hAnsi="Cambria" w:cs="Arial"/>
          <w:b/>
          <w:sz w:val="22"/>
          <w:szCs w:val="22"/>
        </w:rPr>
        <w:t xml:space="preserve">Przy „wariancie </w:t>
      </w:r>
      <w:r w:rsidR="003C4824" w:rsidRPr="00A36682">
        <w:rPr>
          <w:rFonts w:ascii="Cambria" w:hAnsi="Cambria" w:cs="Arial"/>
          <w:b/>
          <w:sz w:val="22"/>
          <w:szCs w:val="22"/>
        </w:rPr>
        <w:t>4</w:t>
      </w:r>
      <w:r w:rsidR="000957C6" w:rsidRPr="00A36682">
        <w:rPr>
          <w:rFonts w:ascii="Cambria" w:hAnsi="Cambria" w:cs="Arial"/>
          <w:b/>
          <w:sz w:val="22"/>
          <w:szCs w:val="22"/>
        </w:rPr>
        <w:t xml:space="preserve"> </w:t>
      </w:r>
      <w:r w:rsidRPr="00A36682">
        <w:rPr>
          <w:rFonts w:ascii="Cambria" w:hAnsi="Cambria" w:cs="Arial"/>
          <w:b/>
          <w:sz w:val="22"/>
          <w:szCs w:val="22"/>
        </w:rPr>
        <w:t xml:space="preserve">” porcja mięsa </w:t>
      </w:r>
      <w:r w:rsidR="00C17818" w:rsidRPr="00A36682">
        <w:rPr>
          <w:rFonts w:ascii="Cambria" w:hAnsi="Cambria" w:cs="Arial"/>
          <w:b/>
          <w:sz w:val="22"/>
          <w:szCs w:val="22"/>
        </w:rPr>
        <w:t xml:space="preserve">i </w:t>
      </w:r>
      <w:r w:rsidRPr="00A36682">
        <w:rPr>
          <w:rFonts w:ascii="Cambria" w:hAnsi="Cambria" w:cs="Arial"/>
          <w:b/>
          <w:sz w:val="22"/>
          <w:szCs w:val="22"/>
        </w:rPr>
        <w:t>dania bezmięsnego</w:t>
      </w:r>
      <w:r w:rsidR="0049573C" w:rsidRPr="00A36682">
        <w:rPr>
          <w:rFonts w:ascii="Cambria" w:hAnsi="Cambria" w:cs="Arial"/>
          <w:b/>
          <w:sz w:val="22"/>
          <w:szCs w:val="22"/>
        </w:rPr>
        <w:t xml:space="preserve">, </w:t>
      </w:r>
      <w:r w:rsidR="002C262E" w:rsidRPr="00A36682">
        <w:rPr>
          <w:rFonts w:ascii="Cambria" w:hAnsi="Cambria" w:cs="Arial"/>
          <w:b/>
          <w:sz w:val="22"/>
          <w:szCs w:val="22"/>
        </w:rPr>
        <w:t>ziemniaków</w:t>
      </w:r>
      <w:r w:rsidR="000533AE" w:rsidRPr="00A36682">
        <w:rPr>
          <w:rFonts w:ascii="Cambria" w:hAnsi="Cambria" w:cs="Arial"/>
          <w:b/>
          <w:sz w:val="22"/>
          <w:szCs w:val="22"/>
        </w:rPr>
        <w:t xml:space="preserve">, ryżu itp. </w:t>
      </w:r>
      <w:r w:rsidR="00DF54D1" w:rsidRPr="00A36682">
        <w:rPr>
          <w:rFonts w:ascii="Cambria" w:hAnsi="Cambria" w:cs="Arial"/>
          <w:b/>
          <w:sz w:val="22"/>
          <w:szCs w:val="22"/>
        </w:rPr>
        <w:t>jest pomniejszona do 6</w:t>
      </w:r>
      <w:r w:rsidRPr="00A36682">
        <w:rPr>
          <w:rFonts w:ascii="Cambria" w:hAnsi="Cambria" w:cs="Arial"/>
          <w:b/>
          <w:sz w:val="22"/>
          <w:szCs w:val="22"/>
        </w:rPr>
        <w:t xml:space="preserve">0% wielkości </w:t>
      </w:r>
      <w:r w:rsidR="00C17818" w:rsidRPr="00A36682">
        <w:rPr>
          <w:rFonts w:ascii="Cambria" w:hAnsi="Cambria" w:cs="Arial"/>
          <w:b/>
          <w:sz w:val="22"/>
          <w:szCs w:val="22"/>
        </w:rPr>
        <w:t xml:space="preserve">i </w:t>
      </w:r>
      <w:r w:rsidR="009D2B2A" w:rsidRPr="00A36682">
        <w:rPr>
          <w:rFonts w:ascii="Cambria" w:hAnsi="Cambria" w:cs="Arial"/>
          <w:b/>
          <w:sz w:val="22"/>
          <w:szCs w:val="22"/>
        </w:rPr>
        <w:t xml:space="preserve">serwowana </w:t>
      </w:r>
      <w:r w:rsidR="000533AE" w:rsidRPr="00A36682">
        <w:rPr>
          <w:rFonts w:ascii="Cambria" w:hAnsi="Cambria" w:cs="Arial"/>
          <w:b/>
          <w:sz w:val="22"/>
          <w:szCs w:val="22"/>
        </w:rPr>
        <w:t>dla każdej osoby.</w:t>
      </w:r>
    </w:p>
    <w:p w:rsidR="00C74106" w:rsidRDefault="00EE7331" w:rsidP="00FD6FE0">
      <w:pPr>
        <w:jc w:val="both"/>
        <w:rPr>
          <w:rFonts w:ascii="Cambria" w:hAnsi="Cambria" w:cs="Arial"/>
          <w:b/>
          <w:sz w:val="22"/>
          <w:szCs w:val="22"/>
        </w:rPr>
      </w:pPr>
      <w:r w:rsidRPr="00A36682">
        <w:rPr>
          <w:rFonts w:ascii="Cambria" w:hAnsi="Cambria" w:cs="Arial"/>
          <w:b/>
          <w:sz w:val="22"/>
          <w:szCs w:val="22"/>
        </w:rPr>
        <w:t>Przy „wariancie 5” porcja mięsa i dania bezmięsnego, ziemniaków, ryżu itp. jest pomniejszona do 50% wielkości i serwowana dla każdej osoby.</w:t>
      </w:r>
    </w:p>
    <w:p w:rsidR="00FA62DD" w:rsidRDefault="00FA62DD" w:rsidP="00FD6FE0">
      <w:pPr>
        <w:jc w:val="both"/>
        <w:rPr>
          <w:rFonts w:ascii="Cambria" w:hAnsi="Cambria" w:cs="Arial"/>
          <w:b/>
          <w:sz w:val="22"/>
          <w:szCs w:val="22"/>
        </w:rPr>
      </w:pPr>
    </w:p>
    <w:p w:rsidR="00FA62DD" w:rsidRDefault="00FA62DD" w:rsidP="00FD6FE0">
      <w:pPr>
        <w:jc w:val="both"/>
        <w:rPr>
          <w:rFonts w:ascii="Cambria" w:hAnsi="Cambria" w:cs="Arial"/>
          <w:b/>
          <w:sz w:val="22"/>
          <w:szCs w:val="22"/>
        </w:rPr>
      </w:pPr>
    </w:p>
    <w:p w:rsidR="00A10676" w:rsidRPr="002E48D1" w:rsidRDefault="00A10676" w:rsidP="00FD6FE0">
      <w:pPr>
        <w:jc w:val="both"/>
        <w:rPr>
          <w:rFonts w:ascii="Cambria" w:hAnsi="Cambria"/>
          <w:sz w:val="22"/>
          <w:szCs w:val="22"/>
        </w:rPr>
      </w:pPr>
    </w:p>
    <w:sectPr w:rsidR="00A10676" w:rsidRPr="002E48D1" w:rsidSect="00611357">
      <w:head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F6" w:rsidRDefault="004D12F6" w:rsidP="001525A4">
      <w:r>
        <w:separator/>
      </w:r>
    </w:p>
  </w:endnote>
  <w:endnote w:type="continuationSeparator" w:id="0">
    <w:p w:rsidR="004D12F6" w:rsidRDefault="004D12F6" w:rsidP="0015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F6" w:rsidRDefault="004D12F6" w:rsidP="001525A4">
      <w:r>
        <w:separator/>
      </w:r>
    </w:p>
  </w:footnote>
  <w:footnote w:type="continuationSeparator" w:id="0">
    <w:p w:rsidR="004D12F6" w:rsidRDefault="004D12F6" w:rsidP="0015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57" w:rsidRDefault="00931258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E518C08" wp14:editId="2975EDEB">
          <wp:simplePos x="0" y="0"/>
          <wp:positionH relativeFrom="page">
            <wp:posOffset>139700</wp:posOffset>
          </wp:positionH>
          <wp:positionV relativeFrom="page">
            <wp:posOffset>158750</wp:posOffset>
          </wp:positionV>
          <wp:extent cx="7556500" cy="1447800"/>
          <wp:effectExtent l="19050" t="0" r="635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EB5"/>
    <w:multiLevelType w:val="multilevel"/>
    <w:tmpl w:val="0415001F"/>
    <w:numStyleLink w:val="111111"/>
  </w:abstractNum>
  <w:abstractNum w:abstractNumId="1">
    <w:nsid w:val="0A7424A5"/>
    <w:multiLevelType w:val="hybridMultilevel"/>
    <w:tmpl w:val="17C42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C2689"/>
    <w:multiLevelType w:val="hybridMultilevel"/>
    <w:tmpl w:val="6440512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3">
    <w:nsid w:val="0DA52F93"/>
    <w:multiLevelType w:val="hybridMultilevel"/>
    <w:tmpl w:val="ACBA04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C654A"/>
    <w:multiLevelType w:val="hybridMultilevel"/>
    <w:tmpl w:val="97004DAA"/>
    <w:lvl w:ilvl="0" w:tplc="D5A0E99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95955"/>
    <w:multiLevelType w:val="hybridMultilevel"/>
    <w:tmpl w:val="D87E1412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3887E36"/>
    <w:multiLevelType w:val="hybridMultilevel"/>
    <w:tmpl w:val="5EA0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C51B5"/>
    <w:multiLevelType w:val="hybridMultilevel"/>
    <w:tmpl w:val="B2026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A7002"/>
    <w:multiLevelType w:val="hybridMultilevel"/>
    <w:tmpl w:val="A58C5982"/>
    <w:lvl w:ilvl="0" w:tplc="D5A0E99C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E43C0F"/>
    <w:multiLevelType w:val="hybridMultilevel"/>
    <w:tmpl w:val="F1A4CE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45C3F"/>
    <w:multiLevelType w:val="multilevel"/>
    <w:tmpl w:val="8E84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A7274A7"/>
    <w:multiLevelType w:val="multilevel"/>
    <w:tmpl w:val="922C1E62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3AD25506"/>
    <w:multiLevelType w:val="multilevel"/>
    <w:tmpl w:val="922C1E62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3B700462"/>
    <w:multiLevelType w:val="hybridMultilevel"/>
    <w:tmpl w:val="0890BA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83562"/>
    <w:multiLevelType w:val="multilevel"/>
    <w:tmpl w:val="070495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ascii="Arial" w:hAnsi="Arial" w:cs="Arial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Arial" w:hAnsi="Arial" w:cs="Arial" w:hint="default"/>
        <w:b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u w:val="single"/>
      </w:rPr>
    </w:lvl>
  </w:abstractNum>
  <w:abstractNum w:abstractNumId="15">
    <w:nsid w:val="4044299E"/>
    <w:multiLevelType w:val="hybridMultilevel"/>
    <w:tmpl w:val="8DF67AE0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0F66226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A637E22"/>
    <w:multiLevelType w:val="hybridMultilevel"/>
    <w:tmpl w:val="7FBCE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252BC"/>
    <w:multiLevelType w:val="hybridMultilevel"/>
    <w:tmpl w:val="8A08FEA6"/>
    <w:lvl w:ilvl="0" w:tplc="D5A0E99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729EC"/>
    <w:multiLevelType w:val="multilevel"/>
    <w:tmpl w:val="82CAE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48707F9"/>
    <w:multiLevelType w:val="hybridMultilevel"/>
    <w:tmpl w:val="4134F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F225C"/>
    <w:multiLevelType w:val="multilevel"/>
    <w:tmpl w:val="82CAE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9211D6E"/>
    <w:multiLevelType w:val="hybridMultilevel"/>
    <w:tmpl w:val="9BDEFAC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C267CB"/>
    <w:multiLevelType w:val="hybridMultilevel"/>
    <w:tmpl w:val="24D8FFE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C71CA2"/>
    <w:multiLevelType w:val="hybridMultilevel"/>
    <w:tmpl w:val="718EE2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D76CA"/>
    <w:multiLevelType w:val="hybridMultilevel"/>
    <w:tmpl w:val="09DA681C"/>
    <w:lvl w:ilvl="0" w:tplc="D5A0E99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501EF"/>
    <w:multiLevelType w:val="hybridMultilevel"/>
    <w:tmpl w:val="C4687E6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C90D9E"/>
    <w:multiLevelType w:val="hybridMultilevel"/>
    <w:tmpl w:val="1C2E7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B7531"/>
    <w:multiLevelType w:val="hybridMultilevel"/>
    <w:tmpl w:val="51964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E2703D"/>
    <w:multiLevelType w:val="hybridMultilevel"/>
    <w:tmpl w:val="3F3EAC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  <w:color w:val="auto"/>
        </w:rPr>
      </w:lvl>
    </w:lvlOverride>
  </w:num>
  <w:num w:numId="2">
    <w:abstractNumId w:val="16"/>
  </w:num>
  <w:num w:numId="3">
    <w:abstractNumId w:val="10"/>
  </w:num>
  <w:num w:numId="4">
    <w:abstractNumId w:val="9"/>
  </w:num>
  <w:num w:numId="5">
    <w:abstractNumId w:val="20"/>
  </w:num>
  <w:num w:numId="6">
    <w:abstractNumId w:val="15"/>
  </w:num>
  <w:num w:numId="7">
    <w:abstractNumId w:val="3"/>
  </w:num>
  <w:num w:numId="8">
    <w:abstractNumId w:val="27"/>
  </w:num>
  <w:num w:numId="9">
    <w:abstractNumId w:val="13"/>
  </w:num>
  <w:num w:numId="10">
    <w:abstractNumId w:val="29"/>
  </w:num>
  <w:num w:numId="11">
    <w:abstractNumId w:val="22"/>
  </w:num>
  <w:num w:numId="12">
    <w:abstractNumId w:val="23"/>
  </w:num>
  <w:num w:numId="13">
    <w:abstractNumId w:val="26"/>
  </w:num>
  <w:num w:numId="14">
    <w:abstractNumId w:val="28"/>
  </w:num>
  <w:num w:numId="15">
    <w:abstractNumId w:val="6"/>
  </w:num>
  <w:num w:numId="16">
    <w:abstractNumId w:val="25"/>
  </w:num>
  <w:num w:numId="17">
    <w:abstractNumId w:val="2"/>
  </w:num>
  <w:num w:numId="18">
    <w:abstractNumId w:val="11"/>
  </w:num>
  <w:num w:numId="19">
    <w:abstractNumId w:val="8"/>
  </w:num>
  <w:num w:numId="20">
    <w:abstractNumId w:val="18"/>
  </w:num>
  <w:num w:numId="21">
    <w:abstractNumId w:val="12"/>
  </w:num>
  <w:num w:numId="22">
    <w:abstractNumId w:val="4"/>
  </w:num>
  <w:num w:numId="23">
    <w:abstractNumId w:val="7"/>
  </w:num>
  <w:num w:numId="24">
    <w:abstractNumId w:val="5"/>
  </w:num>
  <w:num w:numId="25">
    <w:abstractNumId w:val="1"/>
  </w:num>
  <w:num w:numId="26">
    <w:abstractNumId w:val="17"/>
  </w:num>
  <w:num w:numId="27">
    <w:abstractNumId w:val="24"/>
  </w:num>
  <w:num w:numId="28">
    <w:abstractNumId w:val="21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38"/>
    <w:rsid w:val="00003D50"/>
    <w:rsid w:val="00003EAF"/>
    <w:rsid w:val="000422B5"/>
    <w:rsid w:val="000510ED"/>
    <w:rsid w:val="000533AE"/>
    <w:rsid w:val="00054F6E"/>
    <w:rsid w:val="000957C6"/>
    <w:rsid w:val="000B3E00"/>
    <w:rsid w:val="000B5216"/>
    <w:rsid w:val="000C4810"/>
    <w:rsid w:val="000C72F1"/>
    <w:rsid w:val="000D335F"/>
    <w:rsid w:val="000F5E1E"/>
    <w:rsid w:val="00112F1B"/>
    <w:rsid w:val="001144F2"/>
    <w:rsid w:val="00132629"/>
    <w:rsid w:val="00145F84"/>
    <w:rsid w:val="001525A4"/>
    <w:rsid w:val="001A5C63"/>
    <w:rsid w:val="001B7149"/>
    <w:rsid w:val="001C670B"/>
    <w:rsid w:val="001D6C07"/>
    <w:rsid w:val="001E250F"/>
    <w:rsid w:val="001F7442"/>
    <w:rsid w:val="00226F3E"/>
    <w:rsid w:val="0025155D"/>
    <w:rsid w:val="00253F7E"/>
    <w:rsid w:val="002800E6"/>
    <w:rsid w:val="00282118"/>
    <w:rsid w:val="002852AB"/>
    <w:rsid w:val="002853DB"/>
    <w:rsid w:val="002A0D3C"/>
    <w:rsid w:val="002C2616"/>
    <w:rsid w:val="002C262E"/>
    <w:rsid w:val="002D54C1"/>
    <w:rsid w:val="002E48D1"/>
    <w:rsid w:val="002E5D69"/>
    <w:rsid w:val="003170E0"/>
    <w:rsid w:val="00331482"/>
    <w:rsid w:val="00344083"/>
    <w:rsid w:val="00352E27"/>
    <w:rsid w:val="00372DCE"/>
    <w:rsid w:val="00387871"/>
    <w:rsid w:val="003A00B9"/>
    <w:rsid w:val="003A38D9"/>
    <w:rsid w:val="003C4824"/>
    <w:rsid w:val="003D65D6"/>
    <w:rsid w:val="003E2D20"/>
    <w:rsid w:val="00400F69"/>
    <w:rsid w:val="004062E0"/>
    <w:rsid w:val="00455061"/>
    <w:rsid w:val="0046201E"/>
    <w:rsid w:val="00463197"/>
    <w:rsid w:val="00475C14"/>
    <w:rsid w:val="00480935"/>
    <w:rsid w:val="0049573C"/>
    <w:rsid w:val="00497DB2"/>
    <w:rsid w:val="004A50ED"/>
    <w:rsid w:val="004A7216"/>
    <w:rsid w:val="004D0FF0"/>
    <w:rsid w:val="004D12F6"/>
    <w:rsid w:val="0052559C"/>
    <w:rsid w:val="00537804"/>
    <w:rsid w:val="005561D3"/>
    <w:rsid w:val="00580756"/>
    <w:rsid w:val="00582374"/>
    <w:rsid w:val="0058620D"/>
    <w:rsid w:val="00592736"/>
    <w:rsid w:val="005A1A0D"/>
    <w:rsid w:val="005A516C"/>
    <w:rsid w:val="005A728C"/>
    <w:rsid w:val="005E00C6"/>
    <w:rsid w:val="00611357"/>
    <w:rsid w:val="0061630C"/>
    <w:rsid w:val="00617E38"/>
    <w:rsid w:val="00657FEF"/>
    <w:rsid w:val="006731F6"/>
    <w:rsid w:val="006A3329"/>
    <w:rsid w:val="006B2E02"/>
    <w:rsid w:val="006D5F0D"/>
    <w:rsid w:val="006E0F05"/>
    <w:rsid w:val="006E3932"/>
    <w:rsid w:val="006E7878"/>
    <w:rsid w:val="00741176"/>
    <w:rsid w:val="0074487D"/>
    <w:rsid w:val="00755E7E"/>
    <w:rsid w:val="007662EC"/>
    <w:rsid w:val="00771AC9"/>
    <w:rsid w:val="007742C7"/>
    <w:rsid w:val="0078552E"/>
    <w:rsid w:val="00786AC2"/>
    <w:rsid w:val="00793224"/>
    <w:rsid w:val="007972E0"/>
    <w:rsid w:val="007A13AA"/>
    <w:rsid w:val="007A6F96"/>
    <w:rsid w:val="007C09CA"/>
    <w:rsid w:val="007C15DC"/>
    <w:rsid w:val="007D7442"/>
    <w:rsid w:val="007E368C"/>
    <w:rsid w:val="007E64A7"/>
    <w:rsid w:val="007F2E35"/>
    <w:rsid w:val="007F6C77"/>
    <w:rsid w:val="008103D7"/>
    <w:rsid w:val="0082390E"/>
    <w:rsid w:val="008759F9"/>
    <w:rsid w:val="00896824"/>
    <w:rsid w:val="008A6320"/>
    <w:rsid w:val="008E4473"/>
    <w:rsid w:val="008E55F3"/>
    <w:rsid w:val="008F2315"/>
    <w:rsid w:val="00910BD1"/>
    <w:rsid w:val="0091446D"/>
    <w:rsid w:val="00926BF4"/>
    <w:rsid w:val="00931258"/>
    <w:rsid w:val="00936575"/>
    <w:rsid w:val="009522B5"/>
    <w:rsid w:val="00960D99"/>
    <w:rsid w:val="00965948"/>
    <w:rsid w:val="009861AF"/>
    <w:rsid w:val="00987979"/>
    <w:rsid w:val="009B6AE4"/>
    <w:rsid w:val="009C441F"/>
    <w:rsid w:val="009D0FCB"/>
    <w:rsid w:val="009D2AB0"/>
    <w:rsid w:val="009D2B2A"/>
    <w:rsid w:val="009D508F"/>
    <w:rsid w:val="009D779B"/>
    <w:rsid w:val="00A10676"/>
    <w:rsid w:val="00A31375"/>
    <w:rsid w:val="00A3300E"/>
    <w:rsid w:val="00A34CE3"/>
    <w:rsid w:val="00A353E8"/>
    <w:rsid w:val="00A36682"/>
    <w:rsid w:val="00A76C60"/>
    <w:rsid w:val="00A9007B"/>
    <w:rsid w:val="00A94B7D"/>
    <w:rsid w:val="00A95BC5"/>
    <w:rsid w:val="00AA4BFC"/>
    <w:rsid w:val="00AD5686"/>
    <w:rsid w:val="00AF64AA"/>
    <w:rsid w:val="00B02037"/>
    <w:rsid w:val="00B02197"/>
    <w:rsid w:val="00B03AFA"/>
    <w:rsid w:val="00B10383"/>
    <w:rsid w:val="00B12B54"/>
    <w:rsid w:val="00B35C5F"/>
    <w:rsid w:val="00B4406E"/>
    <w:rsid w:val="00B56038"/>
    <w:rsid w:val="00B67D31"/>
    <w:rsid w:val="00B71B37"/>
    <w:rsid w:val="00B80897"/>
    <w:rsid w:val="00B81A45"/>
    <w:rsid w:val="00B8413E"/>
    <w:rsid w:val="00BB332A"/>
    <w:rsid w:val="00BC51A5"/>
    <w:rsid w:val="00BF01B8"/>
    <w:rsid w:val="00BF0BE2"/>
    <w:rsid w:val="00BF19FF"/>
    <w:rsid w:val="00C149E1"/>
    <w:rsid w:val="00C17818"/>
    <w:rsid w:val="00C40DBD"/>
    <w:rsid w:val="00C438C9"/>
    <w:rsid w:val="00C63572"/>
    <w:rsid w:val="00C74106"/>
    <w:rsid w:val="00CB4A34"/>
    <w:rsid w:val="00D0232E"/>
    <w:rsid w:val="00D031D8"/>
    <w:rsid w:val="00D1716C"/>
    <w:rsid w:val="00D349FA"/>
    <w:rsid w:val="00D4057A"/>
    <w:rsid w:val="00D64B33"/>
    <w:rsid w:val="00D64FEE"/>
    <w:rsid w:val="00D6544C"/>
    <w:rsid w:val="00DA073E"/>
    <w:rsid w:val="00DA08D1"/>
    <w:rsid w:val="00DB1184"/>
    <w:rsid w:val="00DC5FD5"/>
    <w:rsid w:val="00DE0024"/>
    <w:rsid w:val="00DE30FF"/>
    <w:rsid w:val="00DE3E8F"/>
    <w:rsid w:val="00DF54D1"/>
    <w:rsid w:val="00E10B2A"/>
    <w:rsid w:val="00E235EF"/>
    <w:rsid w:val="00E47277"/>
    <w:rsid w:val="00E52B73"/>
    <w:rsid w:val="00E719EC"/>
    <w:rsid w:val="00E74938"/>
    <w:rsid w:val="00E769B5"/>
    <w:rsid w:val="00E81A05"/>
    <w:rsid w:val="00EA3E64"/>
    <w:rsid w:val="00EB00F2"/>
    <w:rsid w:val="00EC5512"/>
    <w:rsid w:val="00EE4426"/>
    <w:rsid w:val="00EE7331"/>
    <w:rsid w:val="00F02165"/>
    <w:rsid w:val="00F31004"/>
    <w:rsid w:val="00F5158F"/>
    <w:rsid w:val="00F7303E"/>
    <w:rsid w:val="00F80C2D"/>
    <w:rsid w:val="00F874C3"/>
    <w:rsid w:val="00FA0BD0"/>
    <w:rsid w:val="00FA62DD"/>
    <w:rsid w:val="00FC345E"/>
    <w:rsid w:val="00FD6FE0"/>
    <w:rsid w:val="00FE51F2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38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5A1A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11111">
    <w:name w:val="Outline List 2"/>
    <w:basedOn w:val="Bezlisty"/>
    <w:rsid w:val="00B56038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B5603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03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603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936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57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5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65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6575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uiPriority w:val="9"/>
    <w:rsid w:val="005A1A0D"/>
    <w:rPr>
      <w:rFonts w:ascii="Times New Roman" w:eastAsia="Times New Roman" w:hAnsi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52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25A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2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25A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53F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38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5A1A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11111">
    <w:name w:val="Outline List 2"/>
    <w:basedOn w:val="Bezlisty"/>
    <w:rsid w:val="00B56038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B5603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03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603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936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57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5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65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6575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uiPriority w:val="9"/>
    <w:rsid w:val="005A1A0D"/>
    <w:rPr>
      <w:rFonts w:ascii="Times New Roman" w:eastAsia="Times New Roman" w:hAnsi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52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25A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2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25A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53F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5A71B-0DCF-43CC-9162-3F6033FD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 Zbigniew Obłoza</dc:creator>
  <cp:lastModifiedBy>j.lewicki</cp:lastModifiedBy>
  <cp:revision>6</cp:revision>
  <cp:lastPrinted>2014-06-06T12:08:00Z</cp:lastPrinted>
  <dcterms:created xsi:type="dcterms:W3CDTF">2016-05-13T12:03:00Z</dcterms:created>
  <dcterms:modified xsi:type="dcterms:W3CDTF">2016-05-13T13:05:00Z</dcterms:modified>
</cp:coreProperties>
</file>